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B3" w:rsidRDefault="00F137E3" w:rsidP="00017E79">
      <w:pPr>
        <w:spacing w:after="0"/>
        <w:ind w:left="-284"/>
        <w:rPr>
          <w:rFonts w:ascii="Times New Roman" w:hAnsi="Times New Roman" w:cs="Times New Roman"/>
          <w:b/>
          <w:sz w:val="28"/>
          <w:szCs w:val="28"/>
        </w:rPr>
      </w:pPr>
      <w:r>
        <w:rPr>
          <w:rFonts w:ascii="Times New Roman" w:hAnsi="Times New Roman" w:cs="Times New Roman"/>
          <w:sz w:val="28"/>
          <w:szCs w:val="28"/>
        </w:rPr>
        <w:t xml:space="preserve">                                                             </w:t>
      </w:r>
      <w:r w:rsidR="00017E79">
        <w:rPr>
          <w:rFonts w:ascii="Times New Roman" w:hAnsi="Times New Roman" w:cs="Times New Roman"/>
          <w:sz w:val="28"/>
          <w:szCs w:val="28"/>
        </w:rPr>
        <w:t xml:space="preserve">                </w:t>
      </w:r>
      <w:r w:rsidR="005F74B3" w:rsidRPr="005F74B3">
        <w:rPr>
          <w:rFonts w:ascii="Times New Roman" w:hAnsi="Times New Roman" w:cs="Times New Roman"/>
          <w:b/>
          <w:sz w:val="28"/>
          <w:szCs w:val="28"/>
        </w:rPr>
        <w:t>План создания инвестиционных объектов</w:t>
      </w:r>
    </w:p>
    <w:p w:rsidR="00264B5A" w:rsidRPr="00264B5A" w:rsidRDefault="00376F1A" w:rsidP="00264B5A">
      <w:pPr>
        <w:spacing w:after="0"/>
        <w:ind w:left="-284"/>
        <w:rPr>
          <w:rFonts w:ascii="Times New Roman" w:hAnsi="Times New Roman" w:cs="Times New Roman"/>
          <w:sz w:val="28"/>
          <w:szCs w:val="28"/>
          <w:u w:val="single"/>
        </w:rPr>
      </w:pPr>
      <w:r>
        <w:rPr>
          <w:rFonts w:ascii="Times New Roman" w:hAnsi="Times New Roman" w:cs="Times New Roman"/>
          <w:sz w:val="28"/>
          <w:szCs w:val="28"/>
        </w:rPr>
        <w:t xml:space="preserve">  </w:t>
      </w:r>
    </w:p>
    <w:p w:rsidR="00264B5A" w:rsidRPr="00017E79" w:rsidRDefault="00376F1A" w:rsidP="00264B5A">
      <w:pPr>
        <w:spacing w:after="0"/>
        <w:ind w:left="-284"/>
        <w:rPr>
          <w:rFonts w:ascii="Times New Roman" w:hAnsi="Times New Roman" w:cs="Times New Roman"/>
          <w:b/>
          <w:sz w:val="28"/>
          <w:szCs w:val="28"/>
          <w:u w:val="single"/>
        </w:rPr>
      </w:pPr>
      <w:r>
        <w:rPr>
          <w:rFonts w:ascii="Times New Roman" w:hAnsi="Times New Roman" w:cs="Times New Roman"/>
          <w:sz w:val="28"/>
          <w:szCs w:val="28"/>
        </w:rPr>
        <w:t xml:space="preserve">  </w:t>
      </w:r>
      <w:r w:rsidR="00017E79">
        <w:rPr>
          <w:rFonts w:ascii="Times New Roman" w:hAnsi="Times New Roman" w:cs="Times New Roman"/>
          <w:sz w:val="28"/>
          <w:szCs w:val="28"/>
        </w:rPr>
        <w:t xml:space="preserve">Муниципальное образование: </w:t>
      </w:r>
      <w:r w:rsidR="00017E79">
        <w:rPr>
          <w:rFonts w:ascii="Times New Roman" w:hAnsi="Times New Roman" w:cs="Times New Roman"/>
          <w:b/>
          <w:sz w:val="28"/>
          <w:szCs w:val="28"/>
        </w:rPr>
        <w:t>муниципальный район Сергиевский Самарской области</w:t>
      </w:r>
    </w:p>
    <w:tbl>
      <w:tblPr>
        <w:tblStyle w:val="a3"/>
        <w:tblW w:w="15701" w:type="dxa"/>
        <w:tblLayout w:type="fixed"/>
        <w:tblLook w:val="04A0" w:firstRow="1" w:lastRow="0" w:firstColumn="1" w:lastColumn="0" w:noHBand="0" w:noVBand="1"/>
      </w:tblPr>
      <w:tblGrid>
        <w:gridCol w:w="531"/>
        <w:gridCol w:w="2008"/>
        <w:gridCol w:w="1591"/>
        <w:gridCol w:w="1813"/>
        <w:gridCol w:w="3237"/>
        <w:gridCol w:w="1418"/>
        <w:gridCol w:w="1984"/>
        <w:gridCol w:w="1418"/>
        <w:gridCol w:w="1701"/>
      </w:tblGrid>
      <w:tr w:rsidR="00017E79" w:rsidTr="00C45999">
        <w:trPr>
          <w:cantSplit/>
          <w:trHeight w:val="1837"/>
        </w:trPr>
        <w:tc>
          <w:tcPr>
            <w:tcW w:w="531" w:type="dxa"/>
          </w:tcPr>
          <w:p w:rsidR="00017E79" w:rsidRDefault="00017E79" w:rsidP="005F74B3">
            <w:r w:rsidRPr="005F74B3">
              <w:rPr>
                <w:rFonts w:ascii="Times New Roman" w:eastAsia="Times New Roman" w:hAnsi="Times New Roman" w:cs="Times New Roman"/>
                <w:b/>
                <w:color w:val="000000"/>
              </w:rPr>
              <w:t xml:space="preserve">№ </w:t>
            </w:r>
            <w:proofErr w:type="gramStart"/>
            <w:r w:rsidRPr="005F74B3">
              <w:rPr>
                <w:rFonts w:ascii="Times New Roman" w:eastAsia="Times New Roman" w:hAnsi="Times New Roman" w:cs="Times New Roman"/>
                <w:b/>
                <w:color w:val="000000"/>
              </w:rPr>
              <w:t>п</w:t>
            </w:r>
            <w:proofErr w:type="gramEnd"/>
            <w:r w:rsidRPr="005F74B3">
              <w:rPr>
                <w:rFonts w:ascii="Times New Roman" w:eastAsia="Times New Roman" w:hAnsi="Times New Roman" w:cs="Times New Roman"/>
                <w:b/>
                <w:color w:val="000000"/>
              </w:rPr>
              <w:t>/п</w:t>
            </w:r>
          </w:p>
        </w:tc>
        <w:tc>
          <w:tcPr>
            <w:tcW w:w="2008" w:type="dxa"/>
          </w:tcPr>
          <w:p w:rsidR="00017E79" w:rsidRDefault="00017E79" w:rsidP="00264B5A">
            <w:pPr>
              <w:jc w:val="center"/>
              <w:rPr>
                <w:rFonts w:ascii="Times New Roman" w:eastAsia="Times New Roman" w:hAnsi="Times New Roman" w:cs="Times New Roman"/>
                <w:b/>
                <w:color w:val="000000"/>
              </w:rPr>
            </w:pPr>
          </w:p>
          <w:p w:rsidR="00017E79" w:rsidRDefault="00017E79" w:rsidP="00264B5A">
            <w:pPr>
              <w:jc w:val="center"/>
            </w:pPr>
            <w:r w:rsidRPr="005F74B3">
              <w:rPr>
                <w:rFonts w:ascii="Times New Roman" w:eastAsia="Times New Roman" w:hAnsi="Times New Roman" w:cs="Times New Roman"/>
                <w:b/>
                <w:color w:val="000000"/>
              </w:rPr>
              <w:t xml:space="preserve">Наименование </w:t>
            </w:r>
            <w:r>
              <w:rPr>
                <w:rFonts w:ascii="Times New Roman" w:eastAsia="Times New Roman" w:hAnsi="Times New Roman" w:cs="Times New Roman"/>
                <w:b/>
                <w:color w:val="000000"/>
              </w:rPr>
              <w:t>Инвестиционного проекта (объекта)</w:t>
            </w:r>
          </w:p>
        </w:tc>
        <w:tc>
          <w:tcPr>
            <w:tcW w:w="1591" w:type="dxa"/>
          </w:tcPr>
          <w:p w:rsidR="00017E79" w:rsidRDefault="00017E79" w:rsidP="00EA1524">
            <w:pPr>
              <w:jc w:val="center"/>
              <w:rPr>
                <w:rFonts w:ascii="Times New Roman" w:eastAsia="Times New Roman" w:hAnsi="Times New Roman" w:cs="Times New Roman"/>
                <w:b/>
                <w:color w:val="000000"/>
              </w:rPr>
            </w:pPr>
          </w:p>
          <w:p w:rsidR="00017E79" w:rsidRDefault="00017E79" w:rsidP="00EA1524">
            <w:pPr>
              <w:jc w:val="center"/>
            </w:pPr>
            <w:r w:rsidRPr="005F74B3">
              <w:rPr>
                <w:rFonts w:ascii="Times New Roman" w:eastAsia="Times New Roman" w:hAnsi="Times New Roman" w:cs="Times New Roman"/>
                <w:b/>
                <w:color w:val="000000"/>
              </w:rPr>
              <w:t>Место реализации</w:t>
            </w:r>
          </w:p>
        </w:tc>
        <w:tc>
          <w:tcPr>
            <w:tcW w:w="1813" w:type="dxa"/>
          </w:tcPr>
          <w:p w:rsidR="00017E79" w:rsidRDefault="00017E79" w:rsidP="00264B5A">
            <w:pPr>
              <w:jc w:val="center"/>
              <w:rPr>
                <w:rFonts w:ascii="Times New Roman" w:eastAsia="Times New Roman" w:hAnsi="Times New Roman" w:cs="Times New Roman"/>
                <w:b/>
                <w:color w:val="000000"/>
              </w:rPr>
            </w:pPr>
          </w:p>
          <w:p w:rsidR="00017E79" w:rsidRDefault="00017E79" w:rsidP="00264B5A">
            <w:pPr>
              <w:jc w:val="center"/>
              <w:rPr>
                <w:rFonts w:ascii="Times New Roman" w:eastAsia="Times New Roman" w:hAnsi="Times New Roman" w:cs="Times New Roman"/>
                <w:b/>
                <w:color w:val="000000"/>
              </w:rPr>
            </w:pPr>
          </w:p>
          <w:p w:rsidR="00017E79" w:rsidRDefault="00017E79" w:rsidP="00264B5A">
            <w:pPr>
              <w:jc w:val="center"/>
            </w:pPr>
            <w:r w:rsidRPr="005F74B3">
              <w:rPr>
                <w:rFonts w:ascii="Times New Roman" w:eastAsia="Times New Roman" w:hAnsi="Times New Roman" w:cs="Times New Roman"/>
                <w:b/>
                <w:color w:val="000000"/>
              </w:rPr>
              <w:t>Отрасль</w:t>
            </w:r>
          </w:p>
        </w:tc>
        <w:tc>
          <w:tcPr>
            <w:tcW w:w="3237" w:type="dxa"/>
          </w:tcPr>
          <w:p w:rsidR="00017E79" w:rsidRDefault="00017E79" w:rsidP="00264B5A">
            <w:pPr>
              <w:jc w:val="center"/>
              <w:rPr>
                <w:rFonts w:ascii="Times New Roman" w:eastAsia="Times New Roman" w:hAnsi="Times New Roman" w:cs="Times New Roman"/>
                <w:b/>
              </w:rPr>
            </w:pPr>
          </w:p>
          <w:p w:rsidR="00017E79" w:rsidRDefault="00017E79" w:rsidP="00264B5A">
            <w:pPr>
              <w:jc w:val="center"/>
              <w:rPr>
                <w:rFonts w:ascii="Times New Roman" w:eastAsia="Times New Roman" w:hAnsi="Times New Roman" w:cs="Times New Roman"/>
                <w:b/>
              </w:rPr>
            </w:pPr>
          </w:p>
          <w:p w:rsidR="00017E79" w:rsidRDefault="00017E79" w:rsidP="00264B5A">
            <w:pPr>
              <w:jc w:val="center"/>
            </w:pPr>
            <w:r>
              <w:rPr>
                <w:rFonts w:ascii="Times New Roman" w:eastAsia="Times New Roman" w:hAnsi="Times New Roman" w:cs="Times New Roman"/>
                <w:b/>
              </w:rPr>
              <w:t>Краткая характеристика объекта (проекта)</w:t>
            </w:r>
          </w:p>
        </w:tc>
        <w:tc>
          <w:tcPr>
            <w:tcW w:w="1418" w:type="dxa"/>
          </w:tcPr>
          <w:p w:rsidR="00017E79" w:rsidRDefault="00017E79" w:rsidP="00264B5A">
            <w:pPr>
              <w:jc w:val="center"/>
              <w:rPr>
                <w:rFonts w:ascii="Times New Roman" w:eastAsia="Times New Roman" w:hAnsi="Times New Roman" w:cs="Times New Roman"/>
                <w:b/>
                <w:color w:val="000000"/>
              </w:rPr>
            </w:pPr>
          </w:p>
          <w:p w:rsidR="00017E79" w:rsidRDefault="00017E79" w:rsidP="00264B5A">
            <w:pPr>
              <w:jc w:val="center"/>
              <w:rPr>
                <w:rFonts w:ascii="Times New Roman" w:eastAsia="Times New Roman" w:hAnsi="Times New Roman" w:cs="Times New Roman"/>
                <w:b/>
                <w:color w:val="000000"/>
              </w:rPr>
            </w:pPr>
          </w:p>
          <w:p w:rsidR="00017E79" w:rsidRDefault="00017E79" w:rsidP="00264B5A">
            <w:pPr>
              <w:jc w:val="center"/>
            </w:pPr>
            <w:r w:rsidRPr="005F74B3">
              <w:rPr>
                <w:rFonts w:ascii="Times New Roman" w:eastAsia="Times New Roman" w:hAnsi="Times New Roman" w:cs="Times New Roman"/>
                <w:b/>
                <w:color w:val="000000"/>
              </w:rPr>
              <w:t>Период реализации</w:t>
            </w:r>
          </w:p>
        </w:tc>
        <w:tc>
          <w:tcPr>
            <w:tcW w:w="1984" w:type="dxa"/>
          </w:tcPr>
          <w:p w:rsidR="00017E79" w:rsidRDefault="00017E79" w:rsidP="00264B5A">
            <w:pPr>
              <w:jc w:val="center"/>
              <w:rPr>
                <w:rFonts w:ascii="Times New Roman" w:eastAsia="Times New Roman" w:hAnsi="Times New Roman" w:cs="Times New Roman"/>
                <w:b/>
                <w:color w:val="000000"/>
              </w:rPr>
            </w:pPr>
          </w:p>
          <w:p w:rsidR="00017E79" w:rsidRDefault="00017E79" w:rsidP="00264B5A">
            <w:pPr>
              <w:jc w:val="center"/>
              <w:rPr>
                <w:rFonts w:ascii="Times New Roman" w:eastAsia="Times New Roman" w:hAnsi="Times New Roman" w:cs="Times New Roman"/>
                <w:b/>
                <w:color w:val="000000"/>
              </w:rPr>
            </w:pPr>
          </w:p>
          <w:p w:rsidR="00017E79" w:rsidRDefault="00017E79" w:rsidP="00264B5A">
            <w:pPr>
              <w:jc w:val="center"/>
            </w:pPr>
            <w:r w:rsidRPr="005F74B3">
              <w:rPr>
                <w:rFonts w:ascii="Times New Roman" w:eastAsia="Times New Roman" w:hAnsi="Times New Roman" w:cs="Times New Roman"/>
                <w:b/>
                <w:color w:val="000000"/>
              </w:rPr>
              <w:t>Источники финансирования</w:t>
            </w:r>
          </w:p>
        </w:tc>
        <w:tc>
          <w:tcPr>
            <w:tcW w:w="1418" w:type="dxa"/>
          </w:tcPr>
          <w:p w:rsidR="00017E79" w:rsidRDefault="00017E79" w:rsidP="00264B5A">
            <w:pPr>
              <w:jc w:val="center"/>
              <w:rPr>
                <w:rFonts w:ascii="Times New Roman" w:eastAsia="Times New Roman" w:hAnsi="Times New Roman" w:cs="Times New Roman"/>
                <w:b/>
                <w:color w:val="000000"/>
              </w:rPr>
            </w:pPr>
          </w:p>
          <w:p w:rsidR="00017E79" w:rsidRDefault="00017E79" w:rsidP="00264B5A">
            <w:pPr>
              <w:jc w:val="center"/>
              <w:rPr>
                <w:rFonts w:ascii="Times New Roman" w:eastAsia="Times New Roman" w:hAnsi="Times New Roman" w:cs="Times New Roman"/>
                <w:b/>
                <w:color w:val="000000"/>
              </w:rPr>
            </w:pPr>
          </w:p>
          <w:p w:rsidR="00017E79" w:rsidRDefault="00017E79" w:rsidP="00C45999">
            <w:pPr>
              <w:jc w:val="center"/>
            </w:pPr>
            <w:r w:rsidRPr="005F74B3">
              <w:rPr>
                <w:rFonts w:ascii="Times New Roman" w:eastAsia="Times New Roman" w:hAnsi="Times New Roman" w:cs="Times New Roman"/>
                <w:b/>
                <w:color w:val="000000"/>
              </w:rPr>
              <w:t xml:space="preserve">Сумма инвестиций </w:t>
            </w:r>
            <w:proofErr w:type="spellStart"/>
            <w:r w:rsidRPr="005F74B3">
              <w:rPr>
                <w:rFonts w:ascii="Times New Roman" w:eastAsia="Times New Roman" w:hAnsi="Times New Roman" w:cs="Times New Roman"/>
                <w:b/>
                <w:color w:val="000000"/>
              </w:rPr>
              <w:t>млн</w:t>
            </w:r>
            <w:proofErr w:type="gramStart"/>
            <w:r w:rsidRPr="005F74B3">
              <w:rPr>
                <w:rFonts w:ascii="Times New Roman" w:eastAsia="Times New Roman" w:hAnsi="Times New Roman" w:cs="Times New Roman"/>
                <w:b/>
                <w:color w:val="000000"/>
              </w:rPr>
              <w:t>.р</w:t>
            </w:r>
            <w:proofErr w:type="gramEnd"/>
            <w:r w:rsidRPr="005F74B3">
              <w:rPr>
                <w:rFonts w:ascii="Times New Roman" w:eastAsia="Times New Roman" w:hAnsi="Times New Roman" w:cs="Times New Roman"/>
                <w:b/>
                <w:color w:val="000000"/>
              </w:rPr>
              <w:t>уб</w:t>
            </w:r>
            <w:proofErr w:type="spellEnd"/>
            <w:r w:rsidRPr="005F74B3">
              <w:rPr>
                <w:rFonts w:ascii="Times New Roman" w:eastAsia="Times New Roman" w:hAnsi="Times New Roman" w:cs="Times New Roman"/>
                <w:b/>
                <w:color w:val="000000"/>
              </w:rPr>
              <w:t>.</w:t>
            </w:r>
          </w:p>
        </w:tc>
        <w:tc>
          <w:tcPr>
            <w:tcW w:w="1701" w:type="dxa"/>
          </w:tcPr>
          <w:p w:rsidR="00017E79" w:rsidRDefault="00017E79" w:rsidP="00264B5A">
            <w:pPr>
              <w:jc w:val="center"/>
              <w:rPr>
                <w:rFonts w:ascii="Times New Roman" w:eastAsia="Times New Roman" w:hAnsi="Times New Roman" w:cs="Times New Roman"/>
                <w:b/>
                <w:color w:val="000000"/>
              </w:rPr>
            </w:pPr>
          </w:p>
          <w:p w:rsidR="00017E79" w:rsidRDefault="00017E79" w:rsidP="00264B5A">
            <w:pPr>
              <w:jc w:val="center"/>
              <w:rPr>
                <w:rFonts w:ascii="Times New Roman" w:eastAsia="Times New Roman" w:hAnsi="Times New Roman" w:cs="Times New Roman"/>
                <w:b/>
                <w:color w:val="000000"/>
              </w:rPr>
            </w:pPr>
          </w:p>
          <w:p w:rsidR="00017E79" w:rsidRDefault="00017E79" w:rsidP="00264B5A">
            <w:pPr>
              <w:jc w:val="center"/>
            </w:pPr>
            <w:r>
              <w:rPr>
                <w:rFonts w:ascii="Times New Roman" w:eastAsia="Times New Roman" w:hAnsi="Times New Roman" w:cs="Times New Roman"/>
                <w:b/>
                <w:color w:val="000000"/>
              </w:rPr>
              <w:t>Текущий этап создания</w:t>
            </w:r>
          </w:p>
        </w:tc>
      </w:tr>
      <w:tr w:rsidR="00017E79" w:rsidRPr="00701CBD" w:rsidTr="00C45999">
        <w:tc>
          <w:tcPr>
            <w:tcW w:w="531" w:type="dxa"/>
          </w:tcPr>
          <w:p w:rsidR="00017E79" w:rsidRPr="00701CBD" w:rsidRDefault="00017E79" w:rsidP="00264B5A">
            <w:pPr>
              <w:jc w:val="right"/>
              <w:rPr>
                <w:rFonts w:ascii="Times New Roman" w:hAnsi="Times New Roman" w:cs="Times New Roman"/>
              </w:rPr>
            </w:pPr>
            <w:r w:rsidRPr="00701CBD">
              <w:rPr>
                <w:rFonts w:ascii="Times New Roman" w:hAnsi="Times New Roman" w:cs="Times New Roman"/>
              </w:rPr>
              <w:t>1</w:t>
            </w:r>
          </w:p>
        </w:tc>
        <w:tc>
          <w:tcPr>
            <w:tcW w:w="2008" w:type="dxa"/>
          </w:tcPr>
          <w:p w:rsidR="00017E79" w:rsidRPr="00701CBD" w:rsidRDefault="00017E79" w:rsidP="0033410A">
            <w:pPr>
              <w:rPr>
                <w:rFonts w:ascii="Times New Roman" w:hAnsi="Times New Roman" w:cs="Times New Roman"/>
              </w:rPr>
            </w:pPr>
            <w:r w:rsidRPr="00701CBD">
              <w:rPr>
                <w:rFonts w:ascii="Times New Roman" w:hAnsi="Times New Roman" w:cs="Times New Roman"/>
              </w:rPr>
              <w:t>Проектирование и строительство Сергиевского группового водопровода, II очередь</w:t>
            </w:r>
          </w:p>
        </w:tc>
        <w:tc>
          <w:tcPr>
            <w:tcW w:w="1591" w:type="dxa"/>
          </w:tcPr>
          <w:p w:rsidR="00017E79" w:rsidRPr="00701CBD" w:rsidRDefault="00017E79" w:rsidP="006C675B">
            <w:pPr>
              <w:rPr>
                <w:rFonts w:ascii="Times New Roman" w:hAnsi="Times New Roman" w:cs="Times New Roman"/>
              </w:rPr>
            </w:pPr>
            <w:r w:rsidRPr="00701CBD">
              <w:rPr>
                <w:rFonts w:ascii="Times New Roman" w:hAnsi="Times New Roman" w:cs="Times New Roman"/>
              </w:rPr>
              <w:t>с. Сергиевск, п. Сургут, п. Суходол, п. Серноводск</w:t>
            </w:r>
          </w:p>
        </w:tc>
        <w:tc>
          <w:tcPr>
            <w:tcW w:w="1813"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Жилищно-коммунальное хозяйство</w:t>
            </w:r>
          </w:p>
        </w:tc>
        <w:tc>
          <w:tcPr>
            <w:tcW w:w="3237" w:type="dxa"/>
          </w:tcPr>
          <w:p w:rsidR="00017E79" w:rsidRPr="00701CBD" w:rsidRDefault="00017E79" w:rsidP="00626F5D">
            <w:pPr>
              <w:rPr>
                <w:rFonts w:ascii="Times New Roman" w:hAnsi="Times New Roman" w:cs="Times New Roman"/>
              </w:rPr>
            </w:pPr>
            <w:r w:rsidRPr="00701CBD">
              <w:rPr>
                <w:rFonts w:ascii="Times New Roman" w:hAnsi="Times New Roman" w:cs="Times New Roman"/>
              </w:rPr>
              <w:t>ООО «</w:t>
            </w:r>
            <w:proofErr w:type="spellStart"/>
            <w:r w:rsidRPr="00701CBD">
              <w:rPr>
                <w:rFonts w:ascii="Times New Roman" w:hAnsi="Times New Roman" w:cs="Times New Roman"/>
              </w:rPr>
              <w:t>СамРЭК</w:t>
            </w:r>
            <w:proofErr w:type="spellEnd"/>
            <w:r w:rsidRPr="00701CBD">
              <w:rPr>
                <w:rFonts w:ascii="Times New Roman" w:hAnsi="Times New Roman" w:cs="Times New Roman"/>
              </w:rPr>
              <w:t xml:space="preserve"> – Эксплуатация» Реконструкция НФС с. Сергиевск. Строительство двух магистральных (подающих) водоводов из полиэтиленовых труб Ф225мм от НФС с. Сергиевск до КП п. Сургут. Строительство двух магистральных (подающих) водоводов из полиэтиленовых труб Ф315мм от НФС </w:t>
            </w:r>
            <w:proofErr w:type="spellStart"/>
            <w:r w:rsidRPr="00701CBD">
              <w:rPr>
                <w:rFonts w:ascii="Times New Roman" w:hAnsi="Times New Roman" w:cs="Times New Roman"/>
              </w:rPr>
              <w:t>п</w:t>
            </w:r>
            <w:proofErr w:type="gramStart"/>
            <w:r w:rsidRPr="00701CBD">
              <w:rPr>
                <w:rFonts w:ascii="Times New Roman" w:hAnsi="Times New Roman" w:cs="Times New Roman"/>
              </w:rPr>
              <w:t>.С</w:t>
            </w:r>
            <w:proofErr w:type="gramEnd"/>
            <w:r w:rsidRPr="00701CBD">
              <w:rPr>
                <w:rFonts w:ascii="Times New Roman" w:hAnsi="Times New Roman" w:cs="Times New Roman"/>
              </w:rPr>
              <w:t>ерноводск</w:t>
            </w:r>
            <w:proofErr w:type="spellEnd"/>
            <w:r w:rsidRPr="00701CBD">
              <w:rPr>
                <w:rFonts w:ascii="Times New Roman" w:hAnsi="Times New Roman" w:cs="Times New Roman"/>
              </w:rPr>
              <w:t xml:space="preserve"> до КП-1 </w:t>
            </w:r>
            <w:proofErr w:type="spellStart"/>
            <w:r w:rsidRPr="00701CBD">
              <w:rPr>
                <w:rFonts w:ascii="Times New Roman" w:hAnsi="Times New Roman" w:cs="Times New Roman"/>
              </w:rPr>
              <w:t>п.г.т</w:t>
            </w:r>
            <w:proofErr w:type="spellEnd"/>
            <w:r w:rsidRPr="00701CBD">
              <w:rPr>
                <w:rFonts w:ascii="Times New Roman" w:hAnsi="Times New Roman" w:cs="Times New Roman"/>
              </w:rPr>
              <w:t>. Суходол.</w:t>
            </w:r>
          </w:p>
        </w:tc>
        <w:tc>
          <w:tcPr>
            <w:tcW w:w="1418" w:type="dxa"/>
          </w:tcPr>
          <w:p w:rsidR="00017E79" w:rsidRPr="00701CBD" w:rsidRDefault="00017E79" w:rsidP="009A62D7">
            <w:pPr>
              <w:rPr>
                <w:rFonts w:ascii="Times New Roman" w:hAnsi="Times New Roman" w:cs="Times New Roman"/>
              </w:rPr>
            </w:pPr>
            <w:r w:rsidRPr="00701CBD">
              <w:rPr>
                <w:rFonts w:ascii="Times New Roman" w:hAnsi="Times New Roman" w:cs="Times New Roman"/>
              </w:rPr>
              <w:t>2006-2017</w:t>
            </w:r>
          </w:p>
        </w:tc>
        <w:tc>
          <w:tcPr>
            <w:tcW w:w="1984" w:type="dxa"/>
          </w:tcPr>
          <w:p w:rsidR="00017E79" w:rsidRPr="00701CBD" w:rsidRDefault="00017E79" w:rsidP="005B4153">
            <w:pPr>
              <w:rPr>
                <w:rFonts w:ascii="Times New Roman" w:hAnsi="Times New Roman" w:cs="Times New Roman"/>
              </w:rPr>
            </w:pPr>
            <w:r w:rsidRPr="00701CBD">
              <w:rPr>
                <w:rFonts w:ascii="Times New Roman" w:hAnsi="Times New Roman" w:cs="Times New Roman"/>
              </w:rPr>
              <w:t>Внебюджетные источники</w:t>
            </w:r>
            <w:proofErr w:type="gramStart"/>
            <w:r w:rsidRPr="00701CBD">
              <w:t xml:space="preserve"> ,</w:t>
            </w:r>
            <w:proofErr w:type="gramEnd"/>
            <w:r w:rsidRPr="00701CBD">
              <w:t xml:space="preserve"> </w:t>
            </w:r>
            <w:r w:rsidRPr="00701CBD">
              <w:rPr>
                <w:rFonts w:ascii="Times New Roman" w:hAnsi="Times New Roman" w:cs="Times New Roman"/>
              </w:rPr>
              <w:t>средства государственной корпорации –</w:t>
            </w:r>
          </w:p>
          <w:p w:rsidR="00017E79" w:rsidRPr="00701CBD" w:rsidRDefault="00017E79" w:rsidP="005B4153">
            <w:pPr>
              <w:rPr>
                <w:rFonts w:ascii="Times New Roman" w:hAnsi="Times New Roman" w:cs="Times New Roman"/>
              </w:rPr>
            </w:pPr>
            <w:r w:rsidRPr="00701CBD">
              <w:rPr>
                <w:rFonts w:ascii="Times New Roman" w:hAnsi="Times New Roman" w:cs="Times New Roman"/>
              </w:rPr>
              <w:t>Фонда содействия реформированию жилищно-коммунального хозяйства</w:t>
            </w:r>
          </w:p>
        </w:tc>
        <w:tc>
          <w:tcPr>
            <w:tcW w:w="1418" w:type="dxa"/>
          </w:tcPr>
          <w:p w:rsidR="00017E79" w:rsidRPr="00701CBD" w:rsidRDefault="00017E79" w:rsidP="005B4153">
            <w:pPr>
              <w:rPr>
                <w:rFonts w:ascii="Times New Roman" w:hAnsi="Times New Roman" w:cs="Times New Roman"/>
              </w:rPr>
            </w:pPr>
            <w:r w:rsidRPr="00701CBD">
              <w:rPr>
                <w:rFonts w:ascii="Times New Roman" w:hAnsi="Times New Roman" w:cs="Times New Roman"/>
              </w:rPr>
              <w:t>166, 379</w:t>
            </w:r>
            <w:r w:rsidR="0062544E">
              <w:rPr>
                <w:rFonts w:ascii="Times New Roman" w:hAnsi="Times New Roman" w:cs="Times New Roman"/>
              </w:rPr>
              <w:t xml:space="preserve"> (общая стоимость проекта 608,28 млн. руб.</w:t>
            </w:r>
            <w:r w:rsidR="00CE22AA">
              <w:rPr>
                <w:rFonts w:ascii="Times New Roman" w:hAnsi="Times New Roman" w:cs="Times New Roman"/>
              </w:rPr>
              <w:t xml:space="preserve"> в ценах 2015г</w:t>
            </w:r>
            <w:r w:rsidR="0062544E">
              <w:rPr>
                <w:rFonts w:ascii="Times New Roman" w:hAnsi="Times New Roman" w:cs="Times New Roman"/>
              </w:rPr>
              <w:t>)</w:t>
            </w:r>
          </w:p>
        </w:tc>
        <w:tc>
          <w:tcPr>
            <w:tcW w:w="1701" w:type="dxa"/>
          </w:tcPr>
          <w:p w:rsidR="00017E79" w:rsidRPr="00701CBD" w:rsidRDefault="00017E79" w:rsidP="006C675B">
            <w:pPr>
              <w:rPr>
                <w:rFonts w:ascii="Times New Roman" w:hAnsi="Times New Roman" w:cs="Times New Roman"/>
              </w:rPr>
            </w:pPr>
            <w:r w:rsidRPr="00701CBD">
              <w:rPr>
                <w:rFonts w:ascii="Times New Roman" w:hAnsi="Times New Roman" w:cs="Times New Roman"/>
              </w:rPr>
              <w:t>Строительство</w:t>
            </w:r>
            <w:r w:rsidR="00CE22AA">
              <w:rPr>
                <w:rFonts w:ascii="Times New Roman" w:hAnsi="Times New Roman" w:cs="Times New Roman"/>
              </w:rPr>
              <w:t xml:space="preserve"> (освоено 74% общей стоимости проекта в ценах 2015г</w:t>
            </w:r>
            <w:bookmarkStart w:id="0" w:name="_GoBack"/>
            <w:bookmarkEnd w:id="0"/>
            <w:r w:rsidR="00CE22AA">
              <w:rPr>
                <w:rFonts w:ascii="Times New Roman" w:hAnsi="Times New Roman" w:cs="Times New Roman"/>
              </w:rPr>
              <w:t>)</w:t>
            </w:r>
            <w:r w:rsidRPr="00701CBD">
              <w:rPr>
                <w:rFonts w:ascii="Times New Roman" w:hAnsi="Times New Roman" w:cs="Times New Roman"/>
              </w:rPr>
              <w:t xml:space="preserve"> </w:t>
            </w:r>
          </w:p>
        </w:tc>
      </w:tr>
      <w:tr w:rsidR="00017E79" w:rsidRPr="00701CBD" w:rsidTr="00C45999">
        <w:tc>
          <w:tcPr>
            <w:tcW w:w="531" w:type="dxa"/>
          </w:tcPr>
          <w:p w:rsidR="00017E79" w:rsidRPr="00701CBD" w:rsidRDefault="00017E79" w:rsidP="00264B5A">
            <w:pPr>
              <w:jc w:val="right"/>
              <w:rPr>
                <w:rFonts w:ascii="Times New Roman" w:hAnsi="Times New Roman" w:cs="Times New Roman"/>
              </w:rPr>
            </w:pPr>
            <w:r w:rsidRPr="00701CBD">
              <w:rPr>
                <w:rFonts w:ascii="Times New Roman" w:hAnsi="Times New Roman" w:cs="Times New Roman"/>
              </w:rPr>
              <w:t>2</w:t>
            </w:r>
          </w:p>
        </w:tc>
        <w:tc>
          <w:tcPr>
            <w:tcW w:w="2008" w:type="dxa"/>
          </w:tcPr>
          <w:p w:rsidR="00017E79" w:rsidRPr="00701CBD" w:rsidRDefault="00017E79" w:rsidP="002E2620">
            <w:pPr>
              <w:rPr>
                <w:rFonts w:ascii="Times New Roman" w:hAnsi="Times New Roman" w:cs="Times New Roman"/>
              </w:rPr>
            </w:pPr>
            <w:r w:rsidRPr="00701CBD">
              <w:rPr>
                <w:rFonts w:ascii="Times New Roman" w:hAnsi="Times New Roman" w:cs="Times New Roman"/>
              </w:rPr>
              <w:t xml:space="preserve">Реконструкция здания Сергиевской школы №1 </w:t>
            </w:r>
            <w:proofErr w:type="gramStart"/>
            <w:r w:rsidRPr="00701CBD">
              <w:rPr>
                <w:rFonts w:ascii="Times New Roman" w:hAnsi="Times New Roman" w:cs="Times New Roman"/>
              </w:rPr>
              <w:t>под</w:t>
            </w:r>
            <w:proofErr w:type="gramEnd"/>
            <w:r w:rsidRPr="00701CBD">
              <w:rPr>
                <w:rFonts w:ascii="Times New Roman" w:hAnsi="Times New Roman" w:cs="Times New Roman"/>
              </w:rPr>
              <w:t xml:space="preserve"> </w:t>
            </w:r>
          </w:p>
          <w:p w:rsidR="00017E79" w:rsidRPr="00701CBD" w:rsidRDefault="00017E79" w:rsidP="002E2620">
            <w:pPr>
              <w:rPr>
                <w:rFonts w:ascii="Times New Roman" w:hAnsi="Times New Roman" w:cs="Times New Roman"/>
              </w:rPr>
            </w:pPr>
            <w:r w:rsidRPr="00701CBD">
              <w:rPr>
                <w:rFonts w:ascii="Times New Roman" w:hAnsi="Times New Roman" w:cs="Times New Roman"/>
              </w:rPr>
              <w:t>общеобразовательный центр (</w:t>
            </w:r>
            <w:proofErr w:type="spellStart"/>
            <w:r w:rsidRPr="00701CBD">
              <w:rPr>
                <w:rFonts w:ascii="Times New Roman" w:hAnsi="Times New Roman" w:cs="Times New Roman"/>
              </w:rPr>
              <w:t>с</w:t>
            </w:r>
            <w:proofErr w:type="gramStart"/>
            <w:r w:rsidRPr="00701CBD">
              <w:rPr>
                <w:rFonts w:ascii="Times New Roman" w:hAnsi="Times New Roman" w:cs="Times New Roman"/>
              </w:rPr>
              <w:t>.С</w:t>
            </w:r>
            <w:proofErr w:type="gramEnd"/>
            <w:r w:rsidRPr="00701CBD">
              <w:rPr>
                <w:rFonts w:ascii="Times New Roman" w:hAnsi="Times New Roman" w:cs="Times New Roman"/>
              </w:rPr>
              <w:t>ергиевск</w:t>
            </w:r>
            <w:proofErr w:type="spellEnd"/>
            <w:r w:rsidRPr="00701CBD">
              <w:rPr>
                <w:rFonts w:ascii="Times New Roman" w:hAnsi="Times New Roman" w:cs="Times New Roman"/>
              </w:rPr>
              <w:t>)</w:t>
            </w:r>
          </w:p>
        </w:tc>
        <w:tc>
          <w:tcPr>
            <w:tcW w:w="1591" w:type="dxa"/>
          </w:tcPr>
          <w:p w:rsidR="00017E79" w:rsidRPr="00701CBD" w:rsidRDefault="00017E79" w:rsidP="002E2620">
            <w:pPr>
              <w:rPr>
                <w:rFonts w:ascii="Times New Roman" w:hAnsi="Times New Roman" w:cs="Times New Roman"/>
              </w:rPr>
            </w:pPr>
            <w:r w:rsidRPr="00701CBD">
              <w:rPr>
                <w:rFonts w:ascii="Times New Roman" w:hAnsi="Times New Roman" w:cs="Times New Roman"/>
              </w:rPr>
              <w:t xml:space="preserve"> с. Сергиевск</w:t>
            </w:r>
          </w:p>
        </w:tc>
        <w:tc>
          <w:tcPr>
            <w:tcW w:w="1813"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Образование</w:t>
            </w:r>
          </w:p>
        </w:tc>
        <w:tc>
          <w:tcPr>
            <w:tcW w:w="3237" w:type="dxa"/>
          </w:tcPr>
          <w:p w:rsidR="00017E79" w:rsidRPr="00701CBD" w:rsidRDefault="00017E79" w:rsidP="00A46B07">
            <w:pPr>
              <w:rPr>
                <w:rFonts w:ascii="Times New Roman" w:hAnsi="Times New Roman" w:cs="Times New Roman"/>
              </w:rPr>
            </w:pPr>
            <w:r w:rsidRPr="00701CBD">
              <w:rPr>
                <w:rFonts w:ascii="Times New Roman" w:hAnsi="Times New Roman" w:cs="Times New Roman"/>
              </w:rPr>
              <w:t>Открытие общеобразовательного центра на 1000 мест.</w:t>
            </w:r>
          </w:p>
        </w:tc>
        <w:tc>
          <w:tcPr>
            <w:tcW w:w="1418" w:type="dxa"/>
          </w:tcPr>
          <w:p w:rsidR="00017E79" w:rsidRPr="00701CBD" w:rsidRDefault="00017E79" w:rsidP="00E33A04">
            <w:pPr>
              <w:rPr>
                <w:rFonts w:ascii="Times New Roman" w:hAnsi="Times New Roman" w:cs="Times New Roman"/>
              </w:rPr>
            </w:pPr>
            <w:r w:rsidRPr="00701CBD">
              <w:rPr>
                <w:rFonts w:ascii="Times New Roman" w:hAnsi="Times New Roman" w:cs="Times New Roman"/>
              </w:rPr>
              <w:t>2006-2018 гг.</w:t>
            </w:r>
          </w:p>
        </w:tc>
        <w:tc>
          <w:tcPr>
            <w:tcW w:w="1984"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Средства  бюджета муниципального района Сергиевский и областного бюджета</w:t>
            </w:r>
          </w:p>
        </w:tc>
        <w:tc>
          <w:tcPr>
            <w:tcW w:w="1418" w:type="dxa"/>
          </w:tcPr>
          <w:p w:rsidR="00017E79" w:rsidRPr="00701CBD" w:rsidRDefault="00017E79" w:rsidP="00573F1A">
            <w:pPr>
              <w:rPr>
                <w:rFonts w:ascii="Times New Roman" w:hAnsi="Times New Roman" w:cs="Times New Roman"/>
              </w:rPr>
            </w:pPr>
            <w:r w:rsidRPr="00701CBD">
              <w:rPr>
                <w:rFonts w:ascii="Times New Roman" w:hAnsi="Times New Roman" w:cs="Times New Roman"/>
              </w:rPr>
              <w:t>363,59</w:t>
            </w:r>
          </w:p>
        </w:tc>
        <w:tc>
          <w:tcPr>
            <w:tcW w:w="1701" w:type="dxa"/>
          </w:tcPr>
          <w:p w:rsidR="00017E79" w:rsidRPr="00701CBD" w:rsidRDefault="00017E79" w:rsidP="00C45999">
            <w:pPr>
              <w:rPr>
                <w:rFonts w:ascii="Times New Roman" w:hAnsi="Times New Roman" w:cs="Times New Roman"/>
              </w:rPr>
            </w:pPr>
            <w:r w:rsidRPr="00701CBD">
              <w:rPr>
                <w:rFonts w:ascii="Times New Roman" w:hAnsi="Times New Roman" w:cs="Times New Roman"/>
              </w:rPr>
              <w:t>Освоено – 41%.</w:t>
            </w:r>
          </w:p>
        </w:tc>
      </w:tr>
      <w:tr w:rsidR="00017E79" w:rsidRPr="00701CBD" w:rsidTr="00C45999">
        <w:tc>
          <w:tcPr>
            <w:tcW w:w="531" w:type="dxa"/>
          </w:tcPr>
          <w:p w:rsidR="00017E79" w:rsidRPr="00701CBD" w:rsidRDefault="00017E79" w:rsidP="00264B5A">
            <w:pPr>
              <w:jc w:val="right"/>
              <w:rPr>
                <w:rFonts w:ascii="Times New Roman" w:hAnsi="Times New Roman" w:cs="Times New Roman"/>
              </w:rPr>
            </w:pPr>
            <w:r w:rsidRPr="00701CBD">
              <w:rPr>
                <w:rFonts w:ascii="Times New Roman" w:hAnsi="Times New Roman" w:cs="Times New Roman"/>
              </w:rPr>
              <w:t>3</w:t>
            </w:r>
          </w:p>
        </w:tc>
        <w:tc>
          <w:tcPr>
            <w:tcW w:w="2008" w:type="dxa"/>
          </w:tcPr>
          <w:p w:rsidR="00017E79" w:rsidRPr="00701CBD" w:rsidRDefault="00017E79" w:rsidP="00181EA9">
            <w:pPr>
              <w:rPr>
                <w:rFonts w:ascii="Times New Roman" w:hAnsi="Times New Roman" w:cs="Times New Roman"/>
              </w:rPr>
            </w:pPr>
            <w:r w:rsidRPr="00701CBD">
              <w:rPr>
                <w:rFonts w:ascii="Times New Roman" w:hAnsi="Times New Roman" w:cs="Times New Roman"/>
              </w:rPr>
              <w:t xml:space="preserve">Проектирование строительства водопроводных сетей </w:t>
            </w:r>
            <w:proofErr w:type="gramStart"/>
            <w:r w:rsidRPr="00701CBD">
              <w:rPr>
                <w:rFonts w:ascii="Times New Roman" w:hAnsi="Times New Roman" w:cs="Times New Roman"/>
              </w:rPr>
              <w:t>в</w:t>
            </w:r>
            <w:proofErr w:type="gramEnd"/>
            <w:r w:rsidRPr="00701CBD">
              <w:rPr>
                <w:rFonts w:ascii="Times New Roman" w:hAnsi="Times New Roman" w:cs="Times New Roman"/>
              </w:rPr>
              <w:t xml:space="preserve"> с. </w:t>
            </w:r>
            <w:proofErr w:type="spellStart"/>
            <w:r w:rsidRPr="00701CBD">
              <w:rPr>
                <w:rFonts w:ascii="Times New Roman" w:hAnsi="Times New Roman" w:cs="Times New Roman"/>
              </w:rPr>
              <w:t>Кандабулак</w:t>
            </w:r>
            <w:proofErr w:type="spellEnd"/>
            <w:r w:rsidRPr="00701CBD">
              <w:rPr>
                <w:rFonts w:ascii="Times New Roman" w:hAnsi="Times New Roman" w:cs="Times New Roman"/>
              </w:rPr>
              <w:t xml:space="preserve"> </w:t>
            </w:r>
            <w:proofErr w:type="spellStart"/>
            <w:r w:rsidRPr="00701CBD">
              <w:rPr>
                <w:rFonts w:ascii="Times New Roman" w:hAnsi="Times New Roman" w:cs="Times New Roman"/>
              </w:rPr>
              <w:t>м.р</w:t>
            </w:r>
            <w:proofErr w:type="spellEnd"/>
            <w:r w:rsidRPr="00701CBD">
              <w:rPr>
                <w:rFonts w:ascii="Times New Roman" w:hAnsi="Times New Roman" w:cs="Times New Roman"/>
              </w:rPr>
              <w:t xml:space="preserve">. </w:t>
            </w:r>
            <w:r w:rsidRPr="00701CBD">
              <w:rPr>
                <w:rFonts w:ascii="Times New Roman" w:hAnsi="Times New Roman" w:cs="Times New Roman"/>
              </w:rPr>
              <w:lastRenderedPageBreak/>
              <w:t>Сергиевский.</w:t>
            </w:r>
          </w:p>
        </w:tc>
        <w:tc>
          <w:tcPr>
            <w:tcW w:w="1591" w:type="dxa"/>
          </w:tcPr>
          <w:p w:rsidR="00017E79" w:rsidRPr="00701CBD" w:rsidRDefault="00017E79" w:rsidP="001C0AB4">
            <w:pPr>
              <w:rPr>
                <w:rFonts w:ascii="Times New Roman" w:hAnsi="Times New Roman" w:cs="Times New Roman"/>
              </w:rPr>
            </w:pPr>
            <w:r w:rsidRPr="00701CBD">
              <w:rPr>
                <w:rFonts w:ascii="Times New Roman" w:hAnsi="Times New Roman" w:cs="Times New Roman"/>
              </w:rPr>
              <w:lastRenderedPageBreak/>
              <w:t xml:space="preserve">с. </w:t>
            </w:r>
            <w:proofErr w:type="spellStart"/>
            <w:r w:rsidRPr="00701CBD">
              <w:rPr>
                <w:rFonts w:ascii="Times New Roman" w:hAnsi="Times New Roman" w:cs="Times New Roman"/>
              </w:rPr>
              <w:t>Кандабулак</w:t>
            </w:r>
            <w:proofErr w:type="spellEnd"/>
          </w:p>
        </w:tc>
        <w:tc>
          <w:tcPr>
            <w:tcW w:w="1813"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Жилищно-коммунальное хозяйство</w:t>
            </w:r>
          </w:p>
        </w:tc>
        <w:tc>
          <w:tcPr>
            <w:tcW w:w="3237" w:type="dxa"/>
          </w:tcPr>
          <w:p w:rsidR="00017E79" w:rsidRPr="00701CBD" w:rsidRDefault="00017E79" w:rsidP="00A46B07">
            <w:pPr>
              <w:rPr>
                <w:rFonts w:ascii="Times New Roman" w:hAnsi="Times New Roman" w:cs="Times New Roman"/>
              </w:rPr>
            </w:pPr>
            <w:r w:rsidRPr="00701CBD">
              <w:rPr>
                <w:rFonts w:ascii="Times New Roman" w:hAnsi="Times New Roman" w:cs="Times New Roman"/>
              </w:rPr>
              <w:t>Прокладка водопровода протяженностью 9,5 км</w:t>
            </w:r>
            <w:proofErr w:type="gramStart"/>
            <w:r w:rsidRPr="00701CBD">
              <w:rPr>
                <w:rFonts w:ascii="Times New Roman" w:hAnsi="Times New Roman" w:cs="Times New Roman"/>
              </w:rPr>
              <w:t xml:space="preserve">., </w:t>
            </w:r>
            <w:proofErr w:type="gramEnd"/>
            <w:r w:rsidRPr="00701CBD">
              <w:rPr>
                <w:rFonts w:ascii="Times New Roman" w:hAnsi="Times New Roman" w:cs="Times New Roman"/>
              </w:rPr>
              <w:t xml:space="preserve">монтаж водоразборных колонок в количестве 113 шт., установка водонапорной башни </w:t>
            </w:r>
            <w:r w:rsidRPr="00701CBD">
              <w:rPr>
                <w:rFonts w:ascii="Times New Roman" w:hAnsi="Times New Roman" w:cs="Times New Roman"/>
              </w:rPr>
              <w:lastRenderedPageBreak/>
              <w:t>объемом 200 куб. м. и высотой ствола 15м.</w:t>
            </w:r>
          </w:p>
        </w:tc>
        <w:tc>
          <w:tcPr>
            <w:tcW w:w="1418"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lastRenderedPageBreak/>
              <w:t>2013-2017</w:t>
            </w:r>
          </w:p>
        </w:tc>
        <w:tc>
          <w:tcPr>
            <w:tcW w:w="1984"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 xml:space="preserve">Средства  бюджета муниципального района Сергиевский и </w:t>
            </w:r>
            <w:r w:rsidRPr="00701CBD">
              <w:rPr>
                <w:rFonts w:ascii="Times New Roman" w:hAnsi="Times New Roman" w:cs="Times New Roman"/>
              </w:rPr>
              <w:lastRenderedPageBreak/>
              <w:t>областного бюджета</w:t>
            </w:r>
          </w:p>
        </w:tc>
        <w:tc>
          <w:tcPr>
            <w:tcW w:w="1418" w:type="dxa"/>
          </w:tcPr>
          <w:p w:rsidR="00017E79" w:rsidRPr="00701CBD" w:rsidRDefault="00017E79" w:rsidP="001D1009">
            <w:pPr>
              <w:rPr>
                <w:rFonts w:ascii="Times New Roman" w:hAnsi="Times New Roman" w:cs="Times New Roman"/>
              </w:rPr>
            </w:pPr>
            <w:r w:rsidRPr="00701CBD">
              <w:rPr>
                <w:rFonts w:ascii="Times New Roman" w:hAnsi="Times New Roman" w:cs="Times New Roman"/>
              </w:rPr>
              <w:lastRenderedPageBreak/>
              <w:t xml:space="preserve">70,16   </w:t>
            </w:r>
          </w:p>
        </w:tc>
        <w:tc>
          <w:tcPr>
            <w:tcW w:w="1701"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Освоено: 70%.</w:t>
            </w:r>
          </w:p>
        </w:tc>
      </w:tr>
      <w:tr w:rsidR="00017E79" w:rsidRPr="00701CBD" w:rsidTr="00C45999">
        <w:tc>
          <w:tcPr>
            <w:tcW w:w="531" w:type="dxa"/>
          </w:tcPr>
          <w:p w:rsidR="00017E79" w:rsidRPr="00701CBD" w:rsidRDefault="00017E79" w:rsidP="00264B5A">
            <w:pPr>
              <w:jc w:val="right"/>
              <w:rPr>
                <w:rFonts w:ascii="Times New Roman" w:hAnsi="Times New Roman" w:cs="Times New Roman"/>
              </w:rPr>
            </w:pPr>
            <w:r w:rsidRPr="00701CBD">
              <w:rPr>
                <w:rFonts w:ascii="Times New Roman" w:hAnsi="Times New Roman" w:cs="Times New Roman"/>
              </w:rPr>
              <w:lastRenderedPageBreak/>
              <w:t>4</w:t>
            </w:r>
          </w:p>
        </w:tc>
        <w:tc>
          <w:tcPr>
            <w:tcW w:w="2008" w:type="dxa"/>
          </w:tcPr>
          <w:p w:rsidR="00017E79" w:rsidRPr="00701CBD" w:rsidRDefault="00017E79" w:rsidP="00181EA9">
            <w:pPr>
              <w:rPr>
                <w:rFonts w:ascii="Times New Roman" w:hAnsi="Times New Roman" w:cs="Times New Roman"/>
              </w:rPr>
            </w:pPr>
            <w:r w:rsidRPr="00701CBD">
              <w:rPr>
                <w:rFonts w:ascii="Times New Roman" w:hAnsi="Times New Roman" w:cs="Times New Roman"/>
              </w:rPr>
              <w:t xml:space="preserve">Малоэтажная застройка </w:t>
            </w:r>
            <w:proofErr w:type="spellStart"/>
            <w:r w:rsidRPr="00701CBD">
              <w:rPr>
                <w:rFonts w:ascii="Times New Roman" w:hAnsi="Times New Roman" w:cs="Times New Roman"/>
              </w:rPr>
              <w:t>с</w:t>
            </w:r>
            <w:proofErr w:type="gramStart"/>
            <w:r w:rsidRPr="00701CBD">
              <w:rPr>
                <w:rFonts w:ascii="Times New Roman" w:hAnsi="Times New Roman" w:cs="Times New Roman"/>
              </w:rPr>
              <w:t>.С</w:t>
            </w:r>
            <w:proofErr w:type="gramEnd"/>
            <w:r w:rsidRPr="00701CBD">
              <w:rPr>
                <w:rFonts w:ascii="Times New Roman" w:hAnsi="Times New Roman" w:cs="Times New Roman"/>
              </w:rPr>
              <w:t>ергиевск</w:t>
            </w:r>
            <w:proofErr w:type="spellEnd"/>
            <w:r w:rsidRPr="00701CBD">
              <w:rPr>
                <w:rFonts w:ascii="Times New Roman" w:hAnsi="Times New Roman" w:cs="Times New Roman"/>
              </w:rPr>
              <w:t xml:space="preserve"> </w:t>
            </w:r>
            <w:proofErr w:type="spellStart"/>
            <w:r w:rsidRPr="00701CBD">
              <w:rPr>
                <w:rFonts w:ascii="Times New Roman" w:hAnsi="Times New Roman" w:cs="Times New Roman"/>
              </w:rPr>
              <w:t>м.р.Сергиевский</w:t>
            </w:r>
            <w:proofErr w:type="spellEnd"/>
            <w:r w:rsidRPr="00701CBD">
              <w:rPr>
                <w:rFonts w:ascii="Times New Roman" w:hAnsi="Times New Roman" w:cs="Times New Roman"/>
              </w:rPr>
              <w:t xml:space="preserve"> Самарской области</w:t>
            </w:r>
          </w:p>
        </w:tc>
        <w:tc>
          <w:tcPr>
            <w:tcW w:w="1591" w:type="dxa"/>
          </w:tcPr>
          <w:p w:rsidR="00017E79" w:rsidRPr="00701CBD" w:rsidRDefault="00017E79" w:rsidP="00E048AF">
            <w:pPr>
              <w:rPr>
                <w:rFonts w:ascii="Times New Roman" w:hAnsi="Times New Roman" w:cs="Times New Roman"/>
              </w:rPr>
            </w:pPr>
            <w:r w:rsidRPr="00701CBD">
              <w:rPr>
                <w:rFonts w:ascii="Times New Roman" w:hAnsi="Times New Roman" w:cs="Times New Roman"/>
              </w:rPr>
              <w:t>пос. с. Сергиевск</w:t>
            </w:r>
          </w:p>
        </w:tc>
        <w:tc>
          <w:tcPr>
            <w:tcW w:w="1813"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Жилищно-коммунальное хозяйство</w:t>
            </w:r>
          </w:p>
        </w:tc>
        <w:tc>
          <w:tcPr>
            <w:tcW w:w="3237" w:type="dxa"/>
          </w:tcPr>
          <w:p w:rsidR="00017E79" w:rsidRPr="00701CBD" w:rsidRDefault="00017E79" w:rsidP="00A46B07">
            <w:pPr>
              <w:rPr>
                <w:rFonts w:ascii="Times New Roman" w:hAnsi="Times New Roman" w:cs="Times New Roman"/>
              </w:rPr>
            </w:pPr>
            <w:r w:rsidRPr="00701CBD">
              <w:rPr>
                <w:rFonts w:ascii="Times New Roman" w:hAnsi="Times New Roman" w:cs="Times New Roman"/>
              </w:rPr>
              <w:t>Проектом предусмотрено строительство сетей водоотведения общей протяженностью 10,17км</w:t>
            </w:r>
            <w:proofErr w:type="gramStart"/>
            <w:r w:rsidRPr="00701CBD">
              <w:rPr>
                <w:rFonts w:ascii="Times New Roman" w:hAnsi="Times New Roman" w:cs="Times New Roman"/>
              </w:rPr>
              <w:t xml:space="preserve">., </w:t>
            </w:r>
            <w:proofErr w:type="gramEnd"/>
            <w:r w:rsidRPr="00701CBD">
              <w:rPr>
                <w:rFonts w:ascii="Times New Roman" w:hAnsi="Times New Roman" w:cs="Times New Roman"/>
              </w:rPr>
              <w:t>асфальтового покрытия общей протяженностью  9,71 км.</w:t>
            </w:r>
          </w:p>
        </w:tc>
        <w:tc>
          <w:tcPr>
            <w:tcW w:w="1418" w:type="dxa"/>
          </w:tcPr>
          <w:p w:rsidR="00017E79" w:rsidRPr="00701CBD" w:rsidRDefault="00017E79" w:rsidP="00E048AF">
            <w:pPr>
              <w:rPr>
                <w:rFonts w:ascii="Times New Roman" w:hAnsi="Times New Roman" w:cs="Times New Roman"/>
              </w:rPr>
            </w:pPr>
            <w:r w:rsidRPr="00701CBD">
              <w:rPr>
                <w:rFonts w:ascii="Times New Roman" w:hAnsi="Times New Roman" w:cs="Times New Roman"/>
              </w:rPr>
              <w:t>2014-2017</w:t>
            </w:r>
          </w:p>
        </w:tc>
        <w:tc>
          <w:tcPr>
            <w:tcW w:w="1984"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Средства федерального, областного и местного бюджетов</w:t>
            </w:r>
          </w:p>
        </w:tc>
        <w:tc>
          <w:tcPr>
            <w:tcW w:w="1418"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288,29</w:t>
            </w:r>
          </w:p>
        </w:tc>
        <w:tc>
          <w:tcPr>
            <w:tcW w:w="1701"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Строительство</w:t>
            </w:r>
          </w:p>
        </w:tc>
      </w:tr>
      <w:tr w:rsidR="00017E79" w:rsidRPr="00701CBD" w:rsidTr="00C45999">
        <w:tc>
          <w:tcPr>
            <w:tcW w:w="531" w:type="dxa"/>
          </w:tcPr>
          <w:p w:rsidR="00017E79" w:rsidRPr="00701CBD" w:rsidRDefault="00017E79" w:rsidP="00264B5A">
            <w:pPr>
              <w:jc w:val="right"/>
              <w:rPr>
                <w:rFonts w:ascii="Times New Roman" w:hAnsi="Times New Roman" w:cs="Times New Roman"/>
              </w:rPr>
            </w:pPr>
            <w:r w:rsidRPr="00701CBD">
              <w:rPr>
                <w:rFonts w:ascii="Times New Roman" w:hAnsi="Times New Roman" w:cs="Times New Roman"/>
              </w:rPr>
              <w:t>5</w:t>
            </w:r>
          </w:p>
        </w:tc>
        <w:tc>
          <w:tcPr>
            <w:tcW w:w="2008"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Строительство сетей водоснабжения и водоотведения малоэтажной жилой застройки поселка Суходол</w:t>
            </w:r>
          </w:p>
        </w:tc>
        <w:tc>
          <w:tcPr>
            <w:tcW w:w="1591" w:type="dxa"/>
          </w:tcPr>
          <w:p w:rsidR="00017E79" w:rsidRPr="00701CBD" w:rsidRDefault="00017E79" w:rsidP="00DA4CC0">
            <w:pPr>
              <w:rPr>
                <w:rFonts w:ascii="Times New Roman" w:hAnsi="Times New Roman" w:cs="Times New Roman"/>
              </w:rPr>
            </w:pPr>
            <w:r w:rsidRPr="00701CBD">
              <w:rPr>
                <w:rFonts w:ascii="Times New Roman" w:hAnsi="Times New Roman" w:cs="Times New Roman"/>
              </w:rPr>
              <w:t>пос. Суходол</w:t>
            </w:r>
          </w:p>
        </w:tc>
        <w:tc>
          <w:tcPr>
            <w:tcW w:w="1813" w:type="dxa"/>
          </w:tcPr>
          <w:p w:rsidR="00017E79" w:rsidRPr="00701CBD" w:rsidRDefault="00017E79" w:rsidP="002D46A6">
            <w:pPr>
              <w:rPr>
                <w:rFonts w:ascii="Times New Roman" w:hAnsi="Times New Roman" w:cs="Times New Roman"/>
              </w:rPr>
            </w:pPr>
            <w:r w:rsidRPr="00701CBD">
              <w:rPr>
                <w:rFonts w:ascii="Times New Roman" w:hAnsi="Times New Roman" w:cs="Times New Roman"/>
              </w:rPr>
              <w:t>Жилищно-коммунальное хозяйство</w:t>
            </w:r>
          </w:p>
        </w:tc>
        <w:tc>
          <w:tcPr>
            <w:tcW w:w="3237" w:type="dxa"/>
          </w:tcPr>
          <w:p w:rsidR="00017E79" w:rsidRPr="00701CBD" w:rsidRDefault="00017E79" w:rsidP="00DA4CC0">
            <w:pPr>
              <w:rPr>
                <w:rFonts w:ascii="Times New Roman" w:hAnsi="Times New Roman" w:cs="Times New Roman"/>
              </w:rPr>
            </w:pPr>
            <w:r w:rsidRPr="00701CBD">
              <w:rPr>
                <w:rFonts w:ascii="Times New Roman" w:hAnsi="Times New Roman" w:cs="Times New Roman"/>
              </w:rPr>
              <w:t>строительство сетей водоснабжения общей протяженностью 13 км</w:t>
            </w:r>
            <w:proofErr w:type="gramStart"/>
            <w:r w:rsidRPr="00701CBD">
              <w:rPr>
                <w:rFonts w:ascii="Times New Roman" w:hAnsi="Times New Roman" w:cs="Times New Roman"/>
              </w:rPr>
              <w:t>.</w:t>
            </w:r>
            <w:proofErr w:type="gramEnd"/>
            <w:r w:rsidRPr="00701CBD">
              <w:rPr>
                <w:rFonts w:ascii="Times New Roman" w:hAnsi="Times New Roman" w:cs="Times New Roman"/>
              </w:rPr>
              <w:t xml:space="preserve"> </w:t>
            </w:r>
            <w:proofErr w:type="gramStart"/>
            <w:r w:rsidRPr="00701CBD">
              <w:rPr>
                <w:rFonts w:ascii="Times New Roman" w:hAnsi="Times New Roman" w:cs="Times New Roman"/>
              </w:rPr>
              <w:t>и</w:t>
            </w:r>
            <w:proofErr w:type="gramEnd"/>
            <w:r w:rsidRPr="00701CBD">
              <w:rPr>
                <w:rFonts w:ascii="Times New Roman" w:hAnsi="Times New Roman" w:cs="Times New Roman"/>
              </w:rPr>
              <w:t xml:space="preserve"> сетей водоотведения общей протяженностью 6,95 км. малоэтажной жилой застройки поселка Суходол позволит полностью обеспечить инженерными коммуникациями 173 земельных участков и ввести в эксплуатацию 5 100 </w:t>
            </w:r>
            <w:proofErr w:type="spellStart"/>
            <w:r w:rsidRPr="00701CBD">
              <w:rPr>
                <w:rFonts w:ascii="Times New Roman" w:hAnsi="Times New Roman" w:cs="Times New Roman"/>
              </w:rPr>
              <w:t>м.кв</w:t>
            </w:r>
            <w:proofErr w:type="spellEnd"/>
            <w:r w:rsidRPr="00701CBD">
              <w:rPr>
                <w:rFonts w:ascii="Times New Roman" w:hAnsi="Times New Roman" w:cs="Times New Roman"/>
              </w:rPr>
              <w:t>. жилья эконом класса.</w:t>
            </w:r>
          </w:p>
        </w:tc>
        <w:tc>
          <w:tcPr>
            <w:tcW w:w="1418"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2012-2017</w:t>
            </w:r>
          </w:p>
        </w:tc>
        <w:tc>
          <w:tcPr>
            <w:tcW w:w="1984" w:type="dxa"/>
          </w:tcPr>
          <w:p w:rsidR="00017E79" w:rsidRPr="00701CBD" w:rsidRDefault="00017E79" w:rsidP="00737371">
            <w:pPr>
              <w:rPr>
                <w:rFonts w:ascii="Times New Roman" w:hAnsi="Times New Roman" w:cs="Times New Roman"/>
              </w:rPr>
            </w:pPr>
            <w:r w:rsidRPr="00701CBD">
              <w:rPr>
                <w:rFonts w:ascii="Times New Roman" w:hAnsi="Times New Roman" w:cs="Times New Roman"/>
              </w:rPr>
              <w:t>Средства областного и местного бюджетов</w:t>
            </w:r>
          </w:p>
        </w:tc>
        <w:tc>
          <w:tcPr>
            <w:tcW w:w="1418" w:type="dxa"/>
          </w:tcPr>
          <w:p w:rsidR="00017E79" w:rsidRPr="00701CBD" w:rsidRDefault="00017E79" w:rsidP="002D46A6">
            <w:pPr>
              <w:rPr>
                <w:rFonts w:ascii="Times New Roman" w:hAnsi="Times New Roman" w:cs="Times New Roman"/>
              </w:rPr>
            </w:pPr>
            <w:r w:rsidRPr="00701CBD">
              <w:rPr>
                <w:rFonts w:ascii="Times New Roman" w:hAnsi="Times New Roman" w:cs="Times New Roman"/>
              </w:rPr>
              <w:t>73,84</w:t>
            </w:r>
          </w:p>
        </w:tc>
        <w:tc>
          <w:tcPr>
            <w:tcW w:w="1701" w:type="dxa"/>
          </w:tcPr>
          <w:p w:rsidR="00017E79" w:rsidRPr="00701CBD" w:rsidRDefault="00017E79" w:rsidP="004B73BA">
            <w:pPr>
              <w:rPr>
                <w:rFonts w:ascii="Times New Roman" w:hAnsi="Times New Roman" w:cs="Times New Roman"/>
              </w:rPr>
            </w:pPr>
            <w:r w:rsidRPr="00701CBD">
              <w:rPr>
                <w:rFonts w:ascii="Times New Roman" w:hAnsi="Times New Roman" w:cs="Times New Roman"/>
              </w:rPr>
              <w:t>Строительство</w:t>
            </w:r>
          </w:p>
        </w:tc>
      </w:tr>
      <w:tr w:rsidR="00017E79" w:rsidRPr="00701CBD" w:rsidTr="00C45999">
        <w:tc>
          <w:tcPr>
            <w:tcW w:w="531" w:type="dxa"/>
          </w:tcPr>
          <w:p w:rsidR="00017E79" w:rsidRPr="00701CBD" w:rsidRDefault="00017E79" w:rsidP="00264B5A">
            <w:pPr>
              <w:jc w:val="right"/>
              <w:rPr>
                <w:rFonts w:ascii="Times New Roman" w:hAnsi="Times New Roman" w:cs="Times New Roman"/>
              </w:rPr>
            </w:pPr>
            <w:r w:rsidRPr="00701CBD">
              <w:rPr>
                <w:rFonts w:ascii="Times New Roman" w:hAnsi="Times New Roman" w:cs="Times New Roman"/>
              </w:rPr>
              <w:t>6</w:t>
            </w:r>
          </w:p>
        </w:tc>
        <w:tc>
          <w:tcPr>
            <w:tcW w:w="2008" w:type="dxa"/>
          </w:tcPr>
          <w:p w:rsidR="00017E79" w:rsidRPr="00701CBD" w:rsidRDefault="00017E79" w:rsidP="00181EA9">
            <w:pPr>
              <w:rPr>
                <w:rFonts w:ascii="Times New Roman" w:hAnsi="Times New Roman" w:cs="Times New Roman"/>
              </w:rPr>
            </w:pPr>
            <w:r w:rsidRPr="00701CBD">
              <w:rPr>
                <w:rFonts w:ascii="Times New Roman" w:hAnsi="Times New Roman" w:cs="Times New Roman"/>
              </w:rPr>
              <w:t xml:space="preserve">Приобретение жилых помещений посредством участия </w:t>
            </w:r>
            <w:proofErr w:type="gramStart"/>
            <w:r w:rsidRPr="00701CBD">
              <w:rPr>
                <w:rFonts w:ascii="Times New Roman" w:hAnsi="Times New Roman" w:cs="Times New Roman"/>
              </w:rPr>
              <w:t xml:space="preserve">в долевом строительстве многоквартирных малоэтажных жилых домов на территории муниципального района Сергиевский Самарской области с целью реализации областной программы по </w:t>
            </w:r>
            <w:r w:rsidRPr="00701CBD">
              <w:rPr>
                <w:rFonts w:ascii="Times New Roman" w:hAnsi="Times New Roman" w:cs="Times New Roman"/>
              </w:rPr>
              <w:lastRenderedPageBreak/>
              <w:t>переселению граждан из аварийного жилищного фонда</w:t>
            </w:r>
            <w:proofErr w:type="gramEnd"/>
          </w:p>
        </w:tc>
        <w:tc>
          <w:tcPr>
            <w:tcW w:w="1591" w:type="dxa"/>
          </w:tcPr>
          <w:p w:rsidR="00017E79" w:rsidRPr="00701CBD" w:rsidRDefault="00017E79" w:rsidP="002A2CFE">
            <w:pPr>
              <w:rPr>
                <w:rFonts w:ascii="Times New Roman" w:hAnsi="Times New Roman" w:cs="Times New Roman"/>
              </w:rPr>
            </w:pPr>
          </w:p>
        </w:tc>
        <w:tc>
          <w:tcPr>
            <w:tcW w:w="1813" w:type="dxa"/>
          </w:tcPr>
          <w:p w:rsidR="00017E79" w:rsidRPr="00701CBD" w:rsidRDefault="00017E79" w:rsidP="002D46A6">
            <w:pPr>
              <w:rPr>
                <w:rFonts w:ascii="Times New Roman" w:hAnsi="Times New Roman" w:cs="Times New Roman"/>
              </w:rPr>
            </w:pPr>
            <w:r w:rsidRPr="00701CBD">
              <w:rPr>
                <w:rFonts w:ascii="Times New Roman" w:hAnsi="Times New Roman" w:cs="Times New Roman"/>
              </w:rPr>
              <w:t>Жилищно-коммунальное хозяйство</w:t>
            </w:r>
          </w:p>
        </w:tc>
        <w:tc>
          <w:tcPr>
            <w:tcW w:w="3237" w:type="dxa"/>
          </w:tcPr>
          <w:p w:rsidR="00017E79" w:rsidRPr="00701CBD" w:rsidRDefault="00017E79" w:rsidP="002D46A6">
            <w:pPr>
              <w:rPr>
                <w:rFonts w:ascii="Times New Roman" w:hAnsi="Times New Roman" w:cs="Times New Roman"/>
              </w:rPr>
            </w:pPr>
            <w:r w:rsidRPr="00701CBD">
              <w:rPr>
                <w:rFonts w:ascii="Times New Roman" w:hAnsi="Times New Roman" w:cs="Times New Roman"/>
              </w:rPr>
              <w:t xml:space="preserve">приобретение жилых помещений в количестве 447 штук, общей площадью 24556,49 </w:t>
            </w:r>
            <w:proofErr w:type="spellStart"/>
            <w:r w:rsidRPr="00701CBD">
              <w:rPr>
                <w:rFonts w:ascii="Times New Roman" w:hAnsi="Times New Roman" w:cs="Times New Roman"/>
              </w:rPr>
              <w:t>м.кв</w:t>
            </w:r>
            <w:proofErr w:type="spellEnd"/>
            <w:r w:rsidRPr="00701CBD">
              <w:rPr>
                <w:rFonts w:ascii="Times New Roman" w:hAnsi="Times New Roman" w:cs="Times New Roman"/>
              </w:rPr>
              <w:t>.</w:t>
            </w:r>
          </w:p>
        </w:tc>
        <w:tc>
          <w:tcPr>
            <w:tcW w:w="1418"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2009-2017</w:t>
            </w:r>
          </w:p>
        </w:tc>
        <w:tc>
          <w:tcPr>
            <w:tcW w:w="1984" w:type="dxa"/>
          </w:tcPr>
          <w:p w:rsidR="00017E79" w:rsidRPr="00701CBD" w:rsidRDefault="00017E79" w:rsidP="002D46A6">
            <w:pPr>
              <w:rPr>
                <w:rFonts w:ascii="Times New Roman" w:hAnsi="Times New Roman" w:cs="Times New Roman"/>
              </w:rPr>
            </w:pPr>
            <w:r w:rsidRPr="00701CBD">
              <w:rPr>
                <w:rFonts w:ascii="Times New Roman" w:hAnsi="Times New Roman" w:cs="Times New Roman"/>
              </w:rPr>
              <w:t>Средства федерального, областного и местного бюджетов</w:t>
            </w:r>
          </w:p>
        </w:tc>
        <w:tc>
          <w:tcPr>
            <w:tcW w:w="1418" w:type="dxa"/>
          </w:tcPr>
          <w:p w:rsidR="00017E79" w:rsidRPr="00701CBD" w:rsidRDefault="00017E79" w:rsidP="002D46A6">
            <w:pPr>
              <w:rPr>
                <w:rFonts w:ascii="Times New Roman" w:hAnsi="Times New Roman" w:cs="Times New Roman"/>
              </w:rPr>
            </w:pPr>
            <w:r w:rsidRPr="00701CBD">
              <w:rPr>
                <w:rFonts w:ascii="Times New Roman" w:hAnsi="Times New Roman" w:cs="Times New Roman"/>
              </w:rPr>
              <w:t>1194,29</w:t>
            </w:r>
          </w:p>
        </w:tc>
        <w:tc>
          <w:tcPr>
            <w:tcW w:w="1701"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Строительство</w:t>
            </w:r>
          </w:p>
        </w:tc>
      </w:tr>
      <w:tr w:rsidR="00017E79" w:rsidRPr="00701CBD" w:rsidTr="00C45999">
        <w:trPr>
          <w:trHeight w:val="5377"/>
        </w:trPr>
        <w:tc>
          <w:tcPr>
            <w:tcW w:w="531" w:type="dxa"/>
          </w:tcPr>
          <w:p w:rsidR="00017E79" w:rsidRPr="00701CBD" w:rsidRDefault="00017E79" w:rsidP="00264B5A">
            <w:pPr>
              <w:jc w:val="right"/>
              <w:rPr>
                <w:rFonts w:ascii="Times New Roman" w:hAnsi="Times New Roman" w:cs="Times New Roman"/>
              </w:rPr>
            </w:pPr>
            <w:r w:rsidRPr="00701CBD">
              <w:rPr>
                <w:rFonts w:ascii="Times New Roman" w:hAnsi="Times New Roman" w:cs="Times New Roman"/>
              </w:rPr>
              <w:lastRenderedPageBreak/>
              <w:t>7</w:t>
            </w:r>
          </w:p>
        </w:tc>
        <w:tc>
          <w:tcPr>
            <w:tcW w:w="2008"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 xml:space="preserve">Малоэтажная застройка </w:t>
            </w:r>
            <w:proofErr w:type="spellStart"/>
            <w:r w:rsidRPr="00701CBD">
              <w:rPr>
                <w:rFonts w:ascii="Times New Roman" w:hAnsi="Times New Roman" w:cs="Times New Roman"/>
              </w:rPr>
              <w:t>с</w:t>
            </w:r>
            <w:proofErr w:type="gramStart"/>
            <w:r w:rsidRPr="00701CBD">
              <w:rPr>
                <w:rFonts w:ascii="Times New Roman" w:hAnsi="Times New Roman" w:cs="Times New Roman"/>
              </w:rPr>
              <w:t>.К</w:t>
            </w:r>
            <w:proofErr w:type="gramEnd"/>
            <w:r w:rsidRPr="00701CBD">
              <w:rPr>
                <w:rFonts w:ascii="Times New Roman" w:hAnsi="Times New Roman" w:cs="Times New Roman"/>
              </w:rPr>
              <w:t>алиновка</w:t>
            </w:r>
            <w:proofErr w:type="spellEnd"/>
            <w:r w:rsidRPr="00701CBD">
              <w:rPr>
                <w:rFonts w:ascii="Times New Roman" w:hAnsi="Times New Roman" w:cs="Times New Roman"/>
              </w:rPr>
              <w:t xml:space="preserve"> </w:t>
            </w:r>
            <w:proofErr w:type="spellStart"/>
            <w:r w:rsidRPr="00701CBD">
              <w:rPr>
                <w:rFonts w:ascii="Times New Roman" w:hAnsi="Times New Roman" w:cs="Times New Roman"/>
              </w:rPr>
              <w:t>м.р.Сергиевский</w:t>
            </w:r>
            <w:proofErr w:type="spellEnd"/>
            <w:r w:rsidRPr="00701CBD">
              <w:rPr>
                <w:rFonts w:ascii="Times New Roman" w:hAnsi="Times New Roman" w:cs="Times New Roman"/>
              </w:rPr>
              <w:t xml:space="preserve"> Самарской области</w:t>
            </w:r>
          </w:p>
        </w:tc>
        <w:tc>
          <w:tcPr>
            <w:tcW w:w="1591" w:type="dxa"/>
          </w:tcPr>
          <w:p w:rsidR="00017E79" w:rsidRPr="00701CBD" w:rsidRDefault="00017E79" w:rsidP="00F366B9">
            <w:pPr>
              <w:rPr>
                <w:rFonts w:ascii="Times New Roman" w:hAnsi="Times New Roman" w:cs="Times New Roman"/>
              </w:rPr>
            </w:pPr>
            <w:r w:rsidRPr="00701CBD">
              <w:rPr>
                <w:rFonts w:ascii="Times New Roman" w:hAnsi="Times New Roman" w:cs="Times New Roman"/>
              </w:rPr>
              <w:t>С. Калиновка</w:t>
            </w:r>
          </w:p>
        </w:tc>
        <w:tc>
          <w:tcPr>
            <w:tcW w:w="1813" w:type="dxa"/>
          </w:tcPr>
          <w:p w:rsidR="00017E79" w:rsidRPr="00701CBD" w:rsidRDefault="00017E79" w:rsidP="002D46A6">
            <w:pPr>
              <w:rPr>
                <w:rFonts w:ascii="Times New Roman" w:hAnsi="Times New Roman" w:cs="Times New Roman"/>
              </w:rPr>
            </w:pPr>
            <w:r w:rsidRPr="00701CBD">
              <w:rPr>
                <w:rFonts w:ascii="Times New Roman" w:hAnsi="Times New Roman" w:cs="Times New Roman"/>
              </w:rPr>
              <w:t>Жилищно-коммунальное хозяйство</w:t>
            </w:r>
          </w:p>
        </w:tc>
        <w:tc>
          <w:tcPr>
            <w:tcW w:w="3237" w:type="dxa"/>
          </w:tcPr>
          <w:p w:rsidR="00017E79" w:rsidRPr="00701CBD" w:rsidRDefault="00017E79" w:rsidP="002D46A6">
            <w:pPr>
              <w:rPr>
                <w:rFonts w:ascii="Times New Roman" w:hAnsi="Times New Roman" w:cs="Times New Roman"/>
              </w:rPr>
            </w:pPr>
            <w:r w:rsidRPr="00701CBD">
              <w:rPr>
                <w:rFonts w:ascii="Times New Roman" w:hAnsi="Times New Roman" w:cs="Times New Roman"/>
              </w:rPr>
              <w:t>строительство сетей водоснабжения общей протяженностью 8,3км</w:t>
            </w:r>
            <w:proofErr w:type="gramStart"/>
            <w:r w:rsidRPr="00701CBD">
              <w:rPr>
                <w:rFonts w:ascii="Times New Roman" w:hAnsi="Times New Roman" w:cs="Times New Roman"/>
              </w:rPr>
              <w:t xml:space="preserve">., </w:t>
            </w:r>
            <w:proofErr w:type="gramEnd"/>
            <w:r w:rsidRPr="00701CBD">
              <w:rPr>
                <w:rFonts w:ascii="Times New Roman" w:hAnsi="Times New Roman" w:cs="Times New Roman"/>
              </w:rPr>
              <w:t>сетей газоснабжения общей протяженностью 4,5км., сетей электроснабжения общей протяженностью 9,6 км.,  асфальтового покрытия общей протяженностью 5,01 км., выгребные ямы в количестве 211 шт.</w:t>
            </w:r>
          </w:p>
        </w:tc>
        <w:tc>
          <w:tcPr>
            <w:tcW w:w="1418" w:type="dxa"/>
          </w:tcPr>
          <w:p w:rsidR="00017E79" w:rsidRPr="00701CBD" w:rsidRDefault="00017E79" w:rsidP="006B5FE6">
            <w:pPr>
              <w:rPr>
                <w:rFonts w:ascii="Times New Roman" w:hAnsi="Times New Roman" w:cs="Times New Roman"/>
              </w:rPr>
            </w:pPr>
            <w:r w:rsidRPr="00701CBD">
              <w:rPr>
                <w:rFonts w:ascii="Times New Roman" w:hAnsi="Times New Roman" w:cs="Times New Roman"/>
              </w:rPr>
              <w:t>2015-2018</w:t>
            </w:r>
          </w:p>
        </w:tc>
        <w:tc>
          <w:tcPr>
            <w:tcW w:w="1984" w:type="dxa"/>
          </w:tcPr>
          <w:p w:rsidR="00017E79" w:rsidRPr="00701CBD" w:rsidRDefault="00017E79" w:rsidP="004B73BA">
            <w:pPr>
              <w:rPr>
                <w:rFonts w:ascii="Times New Roman" w:hAnsi="Times New Roman" w:cs="Times New Roman"/>
              </w:rPr>
            </w:pPr>
            <w:r w:rsidRPr="00701CBD">
              <w:rPr>
                <w:rFonts w:ascii="Times New Roman" w:hAnsi="Times New Roman" w:cs="Times New Roman"/>
              </w:rPr>
              <w:t>Средства федерального, областного и местного бюджетов</w:t>
            </w:r>
          </w:p>
        </w:tc>
        <w:tc>
          <w:tcPr>
            <w:tcW w:w="1418" w:type="dxa"/>
          </w:tcPr>
          <w:p w:rsidR="00017E79" w:rsidRPr="00701CBD" w:rsidRDefault="00017E79" w:rsidP="002D46A6">
            <w:pPr>
              <w:rPr>
                <w:rFonts w:ascii="Times New Roman" w:hAnsi="Times New Roman" w:cs="Times New Roman"/>
              </w:rPr>
            </w:pPr>
            <w:r w:rsidRPr="00701CBD">
              <w:rPr>
                <w:rFonts w:ascii="Times New Roman" w:hAnsi="Times New Roman" w:cs="Times New Roman"/>
              </w:rPr>
              <w:t>444,43</w:t>
            </w:r>
          </w:p>
        </w:tc>
        <w:tc>
          <w:tcPr>
            <w:tcW w:w="1701" w:type="dxa"/>
          </w:tcPr>
          <w:p w:rsidR="00017E79" w:rsidRPr="00701CBD" w:rsidRDefault="00017E79" w:rsidP="006B5FE6">
            <w:pPr>
              <w:rPr>
                <w:rFonts w:ascii="Times New Roman" w:hAnsi="Times New Roman" w:cs="Times New Roman"/>
              </w:rPr>
            </w:pPr>
            <w:r w:rsidRPr="00701CBD">
              <w:rPr>
                <w:rFonts w:ascii="Times New Roman" w:hAnsi="Times New Roman" w:cs="Times New Roman"/>
              </w:rPr>
              <w:t xml:space="preserve">Строительство </w:t>
            </w:r>
          </w:p>
        </w:tc>
      </w:tr>
      <w:tr w:rsidR="00017E79" w:rsidRPr="00701CBD" w:rsidTr="00C45999">
        <w:tc>
          <w:tcPr>
            <w:tcW w:w="531" w:type="dxa"/>
          </w:tcPr>
          <w:p w:rsidR="00017E79" w:rsidRPr="00701CBD" w:rsidRDefault="00017E79" w:rsidP="00264B5A">
            <w:pPr>
              <w:jc w:val="right"/>
              <w:rPr>
                <w:rFonts w:ascii="Times New Roman" w:hAnsi="Times New Roman" w:cs="Times New Roman"/>
              </w:rPr>
            </w:pPr>
            <w:r w:rsidRPr="00701CBD">
              <w:rPr>
                <w:rFonts w:ascii="Times New Roman" w:hAnsi="Times New Roman" w:cs="Times New Roman"/>
              </w:rPr>
              <w:t>8</w:t>
            </w:r>
          </w:p>
        </w:tc>
        <w:tc>
          <w:tcPr>
            <w:tcW w:w="2008"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Строительство современного комплекса по производству и переработке мяса птицы (бройлера) производительностью 50 000 тонн в год</w:t>
            </w:r>
          </w:p>
        </w:tc>
        <w:tc>
          <w:tcPr>
            <w:tcW w:w="1591" w:type="dxa"/>
          </w:tcPr>
          <w:p w:rsidR="00017E79" w:rsidRPr="00701CBD" w:rsidRDefault="00017E79" w:rsidP="005F74B3">
            <w:pPr>
              <w:rPr>
                <w:rFonts w:ascii="Times New Roman" w:hAnsi="Times New Roman" w:cs="Times New Roman"/>
              </w:rPr>
            </w:pPr>
            <w:proofErr w:type="gramStart"/>
            <w:r w:rsidRPr="00701CBD">
              <w:rPr>
                <w:rFonts w:ascii="Times New Roman" w:hAnsi="Times New Roman" w:cs="Times New Roman"/>
              </w:rPr>
              <w:t>с</w:t>
            </w:r>
            <w:proofErr w:type="gramEnd"/>
            <w:r w:rsidRPr="00701CBD">
              <w:rPr>
                <w:rFonts w:ascii="Times New Roman" w:hAnsi="Times New Roman" w:cs="Times New Roman"/>
              </w:rPr>
              <w:t>. Калиновка</w:t>
            </w:r>
          </w:p>
        </w:tc>
        <w:tc>
          <w:tcPr>
            <w:tcW w:w="1813" w:type="dxa"/>
          </w:tcPr>
          <w:p w:rsidR="00017E79" w:rsidRPr="00701CBD" w:rsidRDefault="00017E79" w:rsidP="004B73BA">
            <w:pPr>
              <w:rPr>
                <w:rFonts w:ascii="Times New Roman" w:hAnsi="Times New Roman" w:cs="Times New Roman"/>
              </w:rPr>
            </w:pPr>
            <w:r w:rsidRPr="00701CBD">
              <w:rPr>
                <w:rFonts w:ascii="Times New Roman" w:hAnsi="Times New Roman" w:cs="Times New Roman"/>
              </w:rPr>
              <w:t>Агропромышленный комплекс</w:t>
            </w:r>
          </w:p>
        </w:tc>
        <w:tc>
          <w:tcPr>
            <w:tcW w:w="3237"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ООО «</w:t>
            </w:r>
            <w:proofErr w:type="spellStart"/>
            <w:r w:rsidRPr="00701CBD">
              <w:rPr>
                <w:rFonts w:ascii="Times New Roman" w:hAnsi="Times New Roman" w:cs="Times New Roman"/>
              </w:rPr>
              <w:t>Евробиотех</w:t>
            </w:r>
            <w:proofErr w:type="spellEnd"/>
            <w:r w:rsidRPr="00701CBD">
              <w:rPr>
                <w:rFonts w:ascii="Times New Roman" w:hAnsi="Times New Roman" w:cs="Times New Roman"/>
              </w:rPr>
              <w:t>»</w:t>
            </w:r>
          </w:p>
          <w:p w:rsidR="00017E79" w:rsidRPr="00701CBD" w:rsidRDefault="00017E79" w:rsidP="005F74B3">
            <w:pPr>
              <w:rPr>
                <w:rFonts w:ascii="Times New Roman" w:hAnsi="Times New Roman" w:cs="Times New Roman"/>
              </w:rPr>
            </w:pPr>
            <w:r w:rsidRPr="00701CBD">
              <w:rPr>
                <w:rFonts w:ascii="Times New Roman" w:hAnsi="Times New Roman" w:cs="Times New Roman"/>
              </w:rPr>
              <w:t>Строительство современного комплекса по производству и переработке мяса птицы (бройлера) производительностью 50 000 тонн в год</w:t>
            </w:r>
          </w:p>
        </w:tc>
        <w:tc>
          <w:tcPr>
            <w:tcW w:w="1418" w:type="dxa"/>
          </w:tcPr>
          <w:p w:rsidR="00017E79" w:rsidRPr="00701CBD" w:rsidRDefault="00017E79" w:rsidP="00B07621">
            <w:pPr>
              <w:rPr>
                <w:rFonts w:ascii="Times New Roman" w:hAnsi="Times New Roman" w:cs="Times New Roman"/>
              </w:rPr>
            </w:pPr>
            <w:r w:rsidRPr="00701CBD">
              <w:rPr>
                <w:rFonts w:ascii="Times New Roman" w:hAnsi="Times New Roman" w:cs="Times New Roman"/>
              </w:rPr>
              <w:t>2013-2018</w:t>
            </w:r>
          </w:p>
        </w:tc>
        <w:tc>
          <w:tcPr>
            <w:tcW w:w="1984" w:type="dxa"/>
          </w:tcPr>
          <w:p w:rsidR="00017E79" w:rsidRPr="00701CBD" w:rsidRDefault="00017E79" w:rsidP="004B73BA">
            <w:pPr>
              <w:rPr>
                <w:rFonts w:ascii="Times New Roman" w:hAnsi="Times New Roman" w:cs="Times New Roman"/>
              </w:rPr>
            </w:pPr>
            <w:r w:rsidRPr="00701CBD">
              <w:rPr>
                <w:rFonts w:ascii="Times New Roman" w:hAnsi="Times New Roman" w:cs="Times New Roman"/>
              </w:rPr>
              <w:t>Внебюджетные источники</w:t>
            </w:r>
          </w:p>
        </w:tc>
        <w:tc>
          <w:tcPr>
            <w:tcW w:w="1418"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174090 (12548,0 -2016-2018</w:t>
            </w:r>
            <w:proofErr w:type="gramStart"/>
            <w:r w:rsidRPr="00701CBD">
              <w:rPr>
                <w:rFonts w:ascii="Times New Roman" w:hAnsi="Times New Roman" w:cs="Times New Roman"/>
              </w:rPr>
              <w:t>г-</w:t>
            </w:r>
            <w:proofErr w:type="gramEnd"/>
            <w:r w:rsidRPr="00701CBD">
              <w:rPr>
                <w:rFonts w:ascii="Times New Roman" w:hAnsi="Times New Roman" w:cs="Times New Roman"/>
              </w:rPr>
              <w:t xml:space="preserve"> на территории </w:t>
            </w:r>
            <w:proofErr w:type="spellStart"/>
            <w:r w:rsidRPr="00701CBD">
              <w:rPr>
                <w:rFonts w:ascii="Times New Roman" w:hAnsi="Times New Roman" w:cs="Times New Roman"/>
              </w:rPr>
              <w:t>мр</w:t>
            </w:r>
            <w:proofErr w:type="spellEnd"/>
            <w:r w:rsidRPr="00701CBD">
              <w:rPr>
                <w:rFonts w:ascii="Times New Roman" w:hAnsi="Times New Roman" w:cs="Times New Roman"/>
              </w:rPr>
              <w:t xml:space="preserve"> </w:t>
            </w:r>
            <w:proofErr w:type="spellStart"/>
            <w:r w:rsidRPr="00701CBD">
              <w:rPr>
                <w:rFonts w:ascii="Times New Roman" w:hAnsi="Times New Roman" w:cs="Times New Roman"/>
              </w:rPr>
              <w:t>Сергиевски</w:t>
            </w:r>
            <w:proofErr w:type="spellEnd"/>
            <w:r w:rsidRPr="00701CBD">
              <w:rPr>
                <w:rFonts w:ascii="Times New Roman" w:hAnsi="Times New Roman" w:cs="Times New Roman"/>
              </w:rPr>
              <w:t>)</w:t>
            </w:r>
          </w:p>
        </w:tc>
        <w:tc>
          <w:tcPr>
            <w:tcW w:w="1701" w:type="dxa"/>
          </w:tcPr>
          <w:p w:rsidR="00017E79" w:rsidRPr="00701CBD" w:rsidRDefault="00017E79" w:rsidP="004B73BA">
            <w:pPr>
              <w:rPr>
                <w:rFonts w:ascii="Times New Roman" w:hAnsi="Times New Roman" w:cs="Times New Roman"/>
              </w:rPr>
            </w:pPr>
            <w:r w:rsidRPr="00701CBD">
              <w:rPr>
                <w:rFonts w:ascii="Times New Roman" w:hAnsi="Times New Roman" w:cs="Times New Roman"/>
              </w:rPr>
              <w:t>Строительство объекта</w:t>
            </w:r>
          </w:p>
        </w:tc>
      </w:tr>
      <w:tr w:rsidR="00017E79" w:rsidRPr="00701CBD" w:rsidTr="00C45999">
        <w:tc>
          <w:tcPr>
            <w:tcW w:w="531" w:type="dxa"/>
          </w:tcPr>
          <w:p w:rsidR="00017E79" w:rsidRPr="00701CBD" w:rsidRDefault="00017E79" w:rsidP="00264B5A">
            <w:pPr>
              <w:jc w:val="right"/>
              <w:rPr>
                <w:rFonts w:ascii="Times New Roman" w:hAnsi="Times New Roman" w:cs="Times New Roman"/>
              </w:rPr>
            </w:pPr>
            <w:r w:rsidRPr="00701CBD">
              <w:rPr>
                <w:rFonts w:ascii="Times New Roman" w:hAnsi="Times New Roman" w:cs="Times New Roman"/>
              </w:rPr>
              <w:t>9</w:t>
            </w:r>
          </w:p>
        </w:tc>
        <w:tc>
          <w:tcPr>
            <w:tcW w:w="2008" w:type="dxa"/>
          </w:tcPr>
          <w:p w:rsidR="00017E79" w:rsidRPr="00701CBD" w:rsidRDefault="00017E79" w:rsidP="000E3F0B">
            <w:pPr>
              <w:rPr>
                <w:rFonts w:ascii="Times New Roman" w:hAnsi="Times New Roman" w:cs="Times New Roman"/>
              </w:rPr>
            </w:pPr>
            <w:r w:rsidRPr="00701CBD">
              <w:rPr>
                <w:rFonts w:ascii="Times New Roman" w:hAnsi="Times New Roman" w:cs="Times New Roman"/>
              </w:rPr>
              <w:t xml:space="preserve">Развитие производства отечественных препаратов </w:t>
            </w:r>
          </w:p>
          <w:p w:rsidR="00017E79" w:rsidRPr="00701CBD" w:rsidRDefault="00017E79" w:rsidP="000E3F0B">
            <w:pPr>
              <w:rPr>
                <w:rFonts w:ascii="Times New Roman" w:hAnsi="Times New Roman" w:cs="Times New Roman"/>
              </w:rPr>
            </w:pPr>
            <w:r w:rsidRPr="00701CBD">
              <w:rPr>
                <w:rFonts w:ascii="Times New Roman" w:hAnsi="Times New Roman" w:cs="Times New Roman"/>
              </w:rPr>
              <w:lastRenderedPageBreak/>
              <w:t>биологически активных продуктов для оздоровления</w:t>
            </w:r>
          </w:p>
          <w:p w:rsidR="00017E79" w:rsidRPr="00701CBD" w:rsidRDefault="00017E79" w:rsidP="000E3F0B">
            <w:pPr>
              <w:rPr>
                <w:rFonts w:ascii="Times New Roman" w:hAnsi="Times New Roman" w:cs="Times New Roman"/>
              </w:rPr>
            </w:pPr>
            <w:r w:rsidRPr="00701CBD">
              <w:rPr>
                <w:rFonts w:ascii="Times New Roman" w:hAnsi="Times New Roman" w:cs="Times New Roman"/>
              </w:rPr>
              <w:t>населения России</w:t>
            </w:r>
          </w:p>
        </w:tc>
        <w:tc>
          <w:tcPr>
            <w:tcW w:w="1591" w:type="dxa"/>
          </w:tcPr>
          <w:p w:rsidR="00017E79" w:rsidRPr="00701CBD" w:rsidRDefault="00017E79" w:rsidP="00F366B9">
            <w:pPr>
              <w:rPr>
                <w:rFonts w:ascii="Times New Roman" w:hAnsi="Times New Roman" w:cs="Times New Roman"/>
              </w:rPr>
            </w:pPr>
            <w:r w:rsidRPr="00701CBD">
              <w:rPr>
                <w:rFonts w:ascii="Times New Roman" w:hAnsi="Times New Roman" w:cs="Times New Roman"/>
              </w:rPr>
              <w:lastRenderedPageBreak/>
              <w:t>С. Антоновка</w:t>
            </w:r>
          </w:p>
        </w:tc>
        <w:tc>
          <w:tcPr>
            <w:tcW w:w="1813" w:type="dxa"/>
          </w:tcPr>
          <w:p w:rsidR="00017E79" w:rsidRPr="00701CBD" w:rsidRDefault="00017E79" w:rsidP="002D46A6">
            <w:pPr>
              <w:rPr>
                <w:rFonts w:ascii="Times New Roman" w:hAnsi="Times New Roman" w:cs="Times New Roman"/>
              </w:rPr>
            </w:pPr>
            <w:r w:rsidRPr="00701CBD">
              <w:rPr>
                <w:rFonts w:ascii="Times New Roman" w:hAnsi="Times New Roman" w:cs="Times New Roman"/>
              </w:rPr>
              <w:t>Здравоохранение</w:t>
            </w:r>
          </w:p>
        </w:tc>
        <w:tc>
          <w:tcPr>
            <w:tcW w:w="3237" w:type="dxa"/>
          </w:tcPr>
          <w:p w:rsidR="00017E79" w:rsidRPr="00701CBD" w:rsidRDefault="00017E79" w:rsidP="000E3F0B">
            <w:pPr>
              <w:rPr>
                <w:rFonts w:ascii="Times New Roman" w:hAnsi="Times New Roman" w:cs="Times New Roman"/>
              </w:rPr>
            </w:pPr>
            <w:proofErr w:type="spellStart"/>
            <w:r w:rsidRPr="00701CBD">
              <w:rPr>
                <w:rFonts w:ascii="Times New Roman" w:hAnsi="Times New Roman" w:cs="Times New Roman"/>
              </w:rPr>
              <w:t>ЗА</w:t>
            </w:r>
            <w:proofErr w:type="gramStart"/>
            <w:r w:rsidRPr="00701CBD">
              <w:rPr>
                <w:rFonts w:ascii="Times New Roman" w:hAnsi="Times New Roman" w:cs="Times New Roman"/>
              </w:rPr>
              <w:t>О«</w:t>
            </w:r>
            <w:proofErr w:type="gramEnd"/>
            <w:r w:rsidRPr="00701CBD">
              <w:rPr>
                <w:rFonts w:ascii="Times New Roman" w:hAnsi="Times New Roman" w:cs="Times New Roman"/>
              </w:rPr>
              <w:t>Самаралектравы</w:t>
            </w:r>
            <w:proofErr w:type="spellEnd"/>
            <w:r w:rsidRPr="00701CBD">
              <w:rPr>
                <w:rFonts w:ascii="Times New Roman" w:hAnsi="Times New Roman" w:cs="Times New Roman"/>
              </w:rPr>
              <w:t xml:space="preserve">»  комплексная </w:t>
            </w:r>
          </w:p>
          <w:p w:rsidR="00017E79" w:rsidRPr="00701CBD" w:rsidRDefault="00017E79" w:rsidP="000E3F0B">
            <w:pPr>
              <w:rPr>
                <w:rFonts w:ascii="Times New Roman" w:hAnsi="Times New Roman" w:cs="Times New Roman"/>
              </w:rPr>
            </w:pPr>
            <w:r w:rsidRPr="00701CBD">
              <w:rPr>
                <w:rFonts w:ascii="Times New Roman" w:hAnsi="Times New Roman" w:cs="Times New Roman"/>
              </w:rPr>
              <w:t xml:space="preserve">переработка лекарственного растительного сырья </w:t>
            </w:r>
            <w:proofErr w:type="gramStart"/>
            <w:r w:rsidRPr="00701CBD">
              <w:rPr>
                <w:rFonts w:ascii="Times New Roman" w:hAnsi="Times New Roman" w:cs="Times New Roman"/>
              </w:rPr>
              <w:t>с</w:t>
            </w:r>
            <w:proofErr w:type="gramEnd"/>
          </w:p>
          <w:p w:rsidR="00017E79" w:rsidRPr="00701CBD" w:rsidRDefault="00017E79" w:rsidP="000E3F0B">
            <w:pPr>
              <w:rPr>
                <w:rFonts w:ascii="Times New Roman" w:hAnsi="Times New Roman" w:cs="Times New Roman"/>
              </w:rPr>
            </w:pPr>
            <w:r w:rsidRPr="00701CBD">
              <w:rPr>
                <w:rFonts w:ascii="Times New Roman" w:hAnsi="Times New Roman" w:cs="Times New Roman"/>
              </w:rPr>
              <w:lastRenderedPageBreak/>
              <w:t xml:space="preserve"> получением субстанций и сухих экстрактов </w:t>
            </w:r>
            <w:proofErr w:type="gramStart"/>
            <w:r w:rsidRPr="00701CBD">
              <w:rPr>
                <w:rFonts w:ascii="Times New Roman" w:hAnsi="Times New Roman" w:cs="Times New Roman"/>
              </w:rPr>
              <w:t>для</w:t>
            </w:r>
            <w:proofErr w:type="gramEnd"/>
            <w:r w:rsidRPr="00701CBD">
              <w:rPr>
                <w:rFonts w:ascii="Times New Roman" w:hAnsi="Times New Roman" w:cs="Times New Roman"/>
              </w:rPr>
              <w:t xml:space="preserve"> </w:t>
            </w:r>
          </w:p>
          <w:p w:rsidR="00017E79" w:rsidRPr="00701CBD" w:rsidRDefault="00017E79" w:rsidP="000E3F0B">
            <w:pPr>
              <w:rPr>
                <w:rFonts w:ascii="Times New Roman" w:hAnsi="Times New Roman" w:cs="Times New Roman"/>
              </w:rPr>
            </w:pPr>
            <w:r w:rsidRPr="00701CBD">
              <w:rPr>
                <w:rFonts w:ascii="Times New Roman" w:hAnsi="Times New Roman" w:cs="Times New Roman"/>
              </w:rPr>
              <w:t xml:space="preserve">медицинских препаратов, БАД, продуктов питания </w:t>
            </w:r>
            <w:proofErr w:type="gramStart"/>
            <w:r w:rsidRPr="00701CBD">
              <w:rPr>
                <w:rFonts w:ascii="Times New Roman" w:hAnsi="Times New Roman" w:cs="Times New Roman"/>
              </w:rPr>
              <w:t>с</w:t>
            </w:r>
            <w:proofErr w:type="gramEnd"/>
            <w:r w:rsidRPr="00701CBD">
              <w:rPr>
                <w:rFonts w:ascii="Times New Roman" w:hAnsi="Times New Roman" w:cs="Times New Roman"/>
              </w:rPr>
              <w:t xml:space="preserve"> </w:t>
            </w:r>
          </w:p>
          <w:p w:rsidR="00017E79" w:rsidRPr="00701CBD" w:rsidRDefault="00017E79" w:rsidP="000E3F0B">
            <w:pPr>
              <w:rPr>
                <w:rFonts w:ascii="Times New Roman" w:hAnsi="Times New Roman" w:cs="Times New Roman"/>
              </w:rPr>
            </w:pPr>
            <w:r w:rsidRPr="00701CBD">
              <w:rPr>
                <w:rFonts w:ascii="Times New Roman" w:hAnsi="Times New Roman" w:cs="Times New Roman"/>
              </w:rPr>
              <w:t>повышенной биологической активностью.</w:t>
            </w:r>
          </w:p>
        </w:tc>
        <w:tc>
          <w:tcPr>
            <w:tcW w:w="1418"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lastRenderedPageBreak/>
              <w:t>Срок реализации 60 мес.</w:t>
            </w:r>
          </w:p>
        </w:tc>
        <w:tc>
          <w:tcPr>
            <w:tcW w:w="1984"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Внебюджетные источники</w:t>
            </w:r>
          </w:p>
        </w:tc>
        <w:tc>
          <w:tcPr>
            <w:tcW w:w="1418" w:type="dxa"/>
          </w:tcPr>
          <w:p w:rsidR="00017E79" w:rsidRPr="00701CBD" w:rsidRDefault="00017E79" w:rsidP="000E3F0B">
            <w:pPr>
              <w:rPr>
                <w:rFonts w:ascii="Times New Roman" w:hAnsi="Times New Roman" w:cs="Times New Roman"/>
              </w:rPr>
            </w:pPr>
            <w:r w:rsidRPr="00701CBD">
              <w:rPr>
                <w:rFonts w:ascii="Times New Roman" w:hAnsi="Times New Roman" w:cs="Times New Roman"/>
              </w:rPr>
              <w:t>57,5</w:t>
            </w:r>
          </w:p>
        </w:tc>
        <w:tc>
          <w:tcPr>
            <w:tcW w:w="1701" w:type="dxa"/>
          </w:tcPr>
          <w:p w:rsidR="00017E79" w:rsidRPr="00701CBD" w:rsidRDefault="00017E79" w:rsidP="005F74B3">
            <w:pPr>
              <w:rPr>
                <w:rFonts w:ascii="Times New Roman" w:hAnsi="Times New Roman" w:cs="Times New Roman"/>
              </w:rPr>
            </w:pPr>
            <w:r w:rsidRPr="00701CBD">
              <w:rPr>
                <w:rFonts w:ascii="Times New Roman" w:hAnsi="Times New Roman" w:cs="Times New Roman"/>
              </w:rPr>
              <w:t>Инвестиционное предложение</w:t>
            </w:r>
          </w:p>
        </w:tc>
      </w:tr>
      <w:tr w:rsidR="00017E79" w:rsidRPr="00701CBD" w:rsidTr="00C45999">
        <w:tc>
          <w:tcPr>
            <w:tcW w:w="531" w:type="dxa"/>
          </w:tcPr>
          <w:p w:rsidR="00017E79" w:rsidRPr="00701CBD" w:rsidRDefault="00017E79" w:rsidP="00264B5A">
            <w:pPr>
              <w:jc w:val="right"/>
              <w:rPr>
                <w:rFonts w:ascii="Times New Roman" w:hAnsi="Times New Roman" w:cs="Times New Roman"/>
              </w:rPr>
            </w:pPr>
            <w:r w:rsidRPr="00701CBD">
              <w:rPr>
                <w:rFonts w:ascii="Times New Roman" w:hAnsi="Times New Roman" w:cs="Times New Roman"/>
              </w:rPr>
              <w:lastRenderedPageBreak/>
              <w:t>10</w:t>
            </w:r>
          </w:p>
        </w:tc>
        <w:tc>
          <w:tcPr>
            <w:tcW w:w="2008" w:type="dxa"/>
          </w:tcPr>
          <w:p w:rsidR="00017E79" w:rsidRPr="00701CBD" w:rsidRDefault="00017E79" w:rsidP="00A06459">
            <w:pPr>
              <w:rPr>
                <w:rFonts w:ascii="Times New Roman" w:hAnsi="Times New Roman" w:cs="Times New Roman"/>
              </w:rPr>
            </w:pPr>
            <w:r w:rsidRPr="00701CBD">
              <w:rPr>
                <w:rFonts w:ascii="Times New Roman" w:hAnsi="Times New Roman" w:cs="Times New Roman"/>
              </w:rPr>
              <w:t>Крепость на Казачьем холме»</w:t>
            </w:r>
          </w:p>
        </w:tc>
        <w:tc>
          <w:tcPr>
            <w:tcW w:w="1591" w:type="dxa"/>
          </w:tcPr>
          <w:p w:rsidR="00017E79" w:rsidRPr="00701CBD" w:rsidRDefault="00017E79" w:rsidP="00833D7E">
            <w:pPr>
              <w:rPr>
                <w:rFonts w:ascii="Times New Roman" w:hAnsi="Times New Roman" w:cs="Times New Roman"/>
              </w:rPr>
            </w:pPr>
            <w:r w:rsidRPr="00701CBD">
              <w:rPr>
                <w:rFonts w:ascii="Times New Roman" w:hAnsi="Times New Roman" w:cs="Times New Roman"/>
              </w:rPr>
              <w:t>с. Сергиевск</w:t>
            </w:r>
          </w:p>
        </w:tc>
        <w:tc>
          <w:tcPr>
            <w:tcW w:w="1813" w:type="dxa"/>
          </w:tcPr>
          <w:p w:rsidR="00017E79" w:rsidRPr="00701CBD" w:rsidRDefault="00017E79" w:rsidP="002D46A6">
            <w:pPr>
              <w:rPr>
                <w:rFonts w:ascii="Times New Roman" w:hAnsi="Times New Roman" w:cs="Times New Roman"/>
              </w:rPr>
            </w:pPr>
            <w:r w:rsidRPr="00701CBD">
              <w:rPr>
                <w:rFonts w:ascii="Times New Roman" w:hAnsi="Times New Roman" w:cs="Times New Roman"/>
              </w:rPr>
              <w:t>Туристско-рекреационный комплекс</w:t>
            </w:r>
          </w:p>
        </w:tc>
        <w:tc>
          <w:tcPr>
            <w:tcW w:w="3237" w:type="dxa"/>
          </w:tcPr>
          <w:p w:rsidR="00017E79" w:rsidRPr="00701CBD" w:rsidRDefault="00017E79" w:rsidP="00737F9F">
            <w:pPr>
              <w:rPr>
                <w:rFonts w:ascii="Times New Roman" w:hAnsi="Times New Roman" w:cs="Times New Roman"/>
              </w:rPr>
            </w:pPr>
            <w:r w:rsidRPr="00701CBD">
              <w:rPr>
                <w:rFonts w:ascii="Times New Roman" w:hAnsi="Times New Roman" w:cs="Times New Roman"/>
              </w:rPr>
              <w:t>крепость</w:t>
            </w:r>
          </w:p>
          <w:p w:rsidR="00017E79" w:rsidRPr="00701CBD" w:rsidRDefault="00017E79" w:rsidP="00737F9F">
            <w:pPr>
              <w:rPr>
                <w:rFonts w:ascii="Times New Roman" w:hAnsi="Times New Roman" w:cs="Times New Roman"/>
              </w:rPr>
            </w:pPr>
            <w:r w:rsidRPr="00701CBD">
              <w:rPr>
                <w:rFonts w:ascii="Times New Roman" w:hAnsi="Times New Roman" w:cs="Times New Roman"/>
              </w:rPr>
              <w:t>начала 18 века (1703 г.)</w:t>
            </w:r>
          </w:p>
        </w:tc>
        <w:tc>
          <w:tcPr>
            <w:tcW w:w="1418" w:type="dxa"/>
          </w:tcPr>
          <w:p w:rsidR="00017E79" w:rsidRPr="00701CBD" w:rsidRDefault="00017E79" w:rsidP="002D46A6">
            <w:pPr>
              <w:rPr>
                <w:rFonts w:ascii="Times New Roman" w:hAnsi="Times New Roman" w:cs="Times New Roman"/>
              </w:rPr>
            </w:pPr>
            <w:r w:rsidRPr="00701CBD">
              <w:rPr>
                <w:rFonts w:ascii="Times New Roman" w:hAnsi="Times New Roman" w:cs="Times New Roman"/>
              </w:rPr>
              <w:t>Срок реализации 4 года</w:t>
            </w:r>
          </w:p>
        </w:tc>
        <w:tc>
          <w:tcPr>
            <w:tcW w:w="1984" w:type="dxa"/>
          </w:tcPr>
          <w:p w:rsidR="00017E79" w:rsidRPr="00701CBD" w:rsidRDefault="00017E79" w:rsidP="004B73BA">
            <w:pPr>
              <w:rPr>
                <w:rFonts w:ascii="Times New Roman" w:hAnsi="Times New Roman" w:cs="Times New Roman"/>
              </w:rPr>
            </w:pPr>
            <w:r w:rsidRPr="00701CBD">
              <w:rPr>
                <w:rFonts w:ascii="Times New Roman" w:hAnsi="Times New Roman" w:cs="Times New Roman"/>
              </w:rPr>
              <w:t>Внебюджетные источники</w:t>
            </w:r>
          </w:p>
        </w:tc>
        <w:tc>
          <w:tcPr>
            <w:tcW w:w="1418" w:type="dxa"/>
          </w:tcPr>
          <w:p w:rsidR="00017E79" w:rsidRPr="00701CBD" w:rsidRDefault="00017E79" w:rsidP="00AE1607">
            <w:pPr>
              <w:rPr>
                <w:rFonts w:ascii="Times New Roman" w:hAnsi="Times New Roman" w:cs="Times New Roman"/>
              </w:rPr>
            </w:pPr>
            <w:r w:rsidRPr="00701CBD">
              <w:rPr>
                <w:rFonts w:ascii="Times New Roman" w:hAnsi="Times New Roman" w:cs="Times New Roman"/>
              </w:rPr>
              <w:t>65,4 в ценах 2010г.</w:t>
            </w:r>
          </w:p>
        </w:tc>
        <w:tc>
          <w:tcPr>
            <w:tcW w:w="1701" w:type="dxa"/>
          </w:tcPr>
          <w:p w:rsidR="00017E79" w:rsidRPr="00701CBD" w:rsidRDefault="00017E79" w:rsidP="002D46A6">
            <w:pPr>
              <w:rPr>
                <w:rFonts w:ascii="Times New Roman" w:hAnsi="Times New Roman" w:cs="Times New Roman"/>
              </w:rPr>
            </w:pPr>
            <w:r w:rsidRPr="00701CBD">
              <w:rPr>
                <w:rFonts w:ascii="Times New Roman" w:hAnsi="Times New Roman" w:cs="Times New Roman"/>
              </w:rPr>
              <w:t>Инвестиционное предложение</w:t>
            </w:r>
          </w:p>
        </w:tc>
      </w:tr>
      <w:tr w:rsidR="00017E79" w:rsidRPr="00701CBD" w:rsidTr="00C45999">
        <w:tc>
          <w:tcPr>
            <w:tcW w:w="531" w:type="dxa"/>
          </w:tcPr>
          <w:p w:rsidR="00017E79" w:rsidRPr="00701CBD" w:rsidRDefault="00017E79" w:rsidP="00264B5A">
            <w:pPr>
              <w:jc w:val="right"/>
              <w:rPr>
                <w:rFonts w:ascii="Times New Roman" w:hAnsi="Times New Roman" w:cs="Times New Roman"/>
              </w:rPr>
            </w:pPr>
            <w:r w:rsidRPr="00701CBD">
              <w:rPr>
                <w:rFonts w:ascii="Times New Roman" w:hAnsi="Times New Roman" w:cs="Times New Roman"/>
              </w:rPr>
              <w:t>11</w:t>
            </w:r>
          </w:p>
        </w:tc>
        <w:tc>
          <w:tcPr>
            <w:tcW w:w="2008" w:type="dxa"/>
          </w:tcPr>
          <w:p w:rsidR="00017E79" w:rsidRPr="00701CBD" w:rsidRDefault="00017E79" w:rsidP="004B73BA">
            <w:pPr>
              <w:rPr>
                <w:rFonts w:ascii="Times New Roman" w:hAnsi="Times New Roman" w:cs="Times New Roman"/>
              </w:rPr>
            </w:pPr>
            <w:r w:rsidRPr="00701CBD">
              <w:rPr>
                <w:rFonts w:ascii="Times New Roman" w:hAnsi="Times New Roman" w:cs="Times New Roman"/>
              </w:rPr>
              <w:t>ТРК «Музей-усадьба Н.Г. Гарина-Михайловского» (</w:t>
            </w:r>
            <w:proofErr w:type="spellStart"/>
            <w:r w:rsidRPr="00701CBD">
              <w:rPr>
                <w:rFonts w:ascii="Times New Roman" w:hAnsi="Times New Roman" w:cs="Times New Roman"/>
              </w:rPr>
              <w:t>с</w:t>
            </w:r>
            <w:proofErr w:type="gramStart"/>
            <w:r w:rsidRPr="00701CBD">
              <w:rPr>
                <w:rFonts w:ascii="Times New Roman" w:hAnsi="Times New Roman" w:cs="Times New Roman"/>
              </w:rPr>
              <w:t>.Г</w:t>
            </w:r>
            <w:proofErr w:type="gramEnd"/>
            <w:r w:rsidRPr="00701CBD">
              <w:rPr>
                <w:rFonts w:ascii="Times New Roman" w:hAnsi="Times New Roman" w:cs="Times New Roman"/>
              </w:rPr>
              <w:t>ундоровка</w:t>
            </w:r>
            <w:proofErr w:type="spellEnd"/>
            <w:r w:rsidRPr="00701CBD">
              <w:rPr>
                <w:rFonts w:ascii="Times New Roman" w:hAnsi="Times New Roman" w:cs="Times New Roman"/>
              </w:rPr>
              <w:t>)</w:t>
            </w:r>
          </w:p>
        </w:tc>
        <w:tc>
          <w:tcPr>
            <w:tcW w:w="1591" w:type="dxa"/>
          </w:tcPr>
          <w:p w:rsidR="00017E79" w:rsidRPr="00701CBD" w:rsidRDefault="00017E79" w:rsidP="009058EA">
            <w:pPr>
              <w:rPr>
                <w:rFonts w:ascii="Times New Roman" w:hAnsi="Times New Roman" w:cs="Times New Roman"/>
                <w:color w:val="000000"/>
              </w:rPr>
            </w:pPr>
            <w:r w:rsidRPr="00701CBD">
              <w:rPr>
                <w:rFonts w:ascii="Times New Roman" w:hAnsi="Times New Roman" w:cs="Times New Roman"/>
              </w:rPr>
              <w:t xml:space="preserve">с. </w:t>
            </w:r>
            <w:proofErr w:type="spellStart"/>
            <w:r w:rsidRPr="00701CBD">
              <w:rPr>
                <w:rFonts w:ascii="Times New Roman" w:hAnsi="Times New Roman" w:cs="Times New Roman"/>
              </w:rPr>
              <w:t>Гундоровка</w:t>
            </w:r>
            <w:proofErr w:type="spellEnd"/>
          </w:p>
          <w:p w:rsidR="00017E79" w:rsidRPr="00701CBD" w:rsidRDefault="00017E79" w:rsidP="002D46A6">
            <w:pPr>
              <w:rPr>
                <w:rFonts w:ascii="Times New Roman" w:hAnsi="Times New Roman" w:cs="Times New Roman"/>
              </w:rPr>
            </w:pPr>
          </w:p>
        </w:tc>
        <w:tc>
          <w:tcPr>
            <w:tcW w:w="1813" w:type="dxa"/>
          </w:tcPr>
          <w:p w:rsidR="00017E79" w:rsidRPr="00701CBD" w:rsidRDefault="00017E79" w:rsidP="004B73BA">
            <w:pPr>
              <w:rPr>
                <w:rFonts w:ascii="Times New Roman" w:hAnsi="Times New Roman" w:cs="Times New Roman"/>
              </w:rPr>
            </w:pPr>
            <w:r w:rsidRPr="00701CBD">
              <w:rPr>
                <w:rFonts w:ascii="Times New Roman" w:hAnsi="Times New Roman" w:cs="Times New Roman"/>
              </w:rPr>
              <w:t>Туристско-рекреационный комплекс</w:t>
            </w:r>
          </w:p>
        </w:tc>
        <w:tc>
          <w:tcPr>
            <w:tcW w:w="3237" w:type="dxa"/>
          </w:tcPr>
          <w:p w:rsidR="00017E79" w:rsidRPr="00701CBD" w:rsidRDefault="00017E79" w:rsidP="00AE1607">
            <w:pPr>
              <w:rPr>
                <w:rFonts w:ascii="Times New Roman" w:hAnsi="Times New Roman" w:cs="Times New Roman"/>
              </w:rPr>
            </w:pPr>
            <w:r w:rsidRPr="00701CBD">
              <w:rPr>
                <w:rFonts w:ascii="Times New Roman" w:hAnsi="Times New Roman" w:cs="Times New Roman"/>
              </w:rPr>
              <w:t xml:space="preserve">Строительство дома-музея Гарина-Михайловского, административно-гостиничного комплекса, гостевой и служебной парковки, кафе, бани-сауны, детской площадки, площадки отдыха. </w:t>
            </w:r>
          </w:p>
          <w:p w:rsidR="00017E79" w:rsidRPr="00701CBD" w:rsidRDefault="00017E79" w:rsidP="00AE1607">
            <w:pPr>
              <w:rPr>
                <w:rFonts w:ascii="Times New Roman" w:hAnsi="Times New Roman" w:cs="Times New Roman"/>
              </w:rPr>
            </w:pPr>
            <w:r w:rsidRPr="00701CBD">
              <w:rPr>
                <w:rFonts w:ascii="Times New Roman" w:hAnsi="Times New Roman" w:cs="Times New Roman"/>
              </w:rPr>
              <w:t xml:space="preserve">Обустройство  пляжа: лестницы для спуска на пляж,  беседки, навесы, места </w:t>
            </w:r>
          </w:p>
          <w:p w:rsidR="00017E79" w:rsidRPr="00701CBD" w:rsidRDefault="00017E79" w:rsidP="00AE1607">
            <w:pPr>
              <w:rPr>
                <w:rFonts w:ascii="Times New Roman" w:hAnsi="Times New Roman" w:cs="Times New Roman"/>
              </w:rPr>
            </w:pPr>
            <w:r w:rsidRPr="00701CBD">
              <w:rPr>
                <w:rFonts w:ascii="Times New Roman" w:hAnsi="Times New Roman" w:cs="Times New Roman"/>
              </w:rPr>
              <w:t>для ловли рыбы.</w:t>
            </w:r>
          </w:p>
        </w:tc>
        <w:tc>
          <w:tcPr>
            <w:tcW w:w="1418" w:type="dxa"/>
          </w:tcPr>
          <w:p w:rsidR="00017E79" w:rsidRPr="00701CBD" w:rsidRDefault="00017E79" w:rsidP="00376F1A">
            <w:pPr>
              <w:rPr>
                <w:rFonts w:ascii="Times New Roman" w:hAnsi="Times New Roman" w:cs="Times New Roman"/>
              </w:rPr>
            </w:pPr>
            <w:r w:rsidRPr="00701CBD">
              <w:rPr>
                <w:rFonts w:ascii="Times New Roman" w:hAnsi="Times New Roman" w:cs="Times New Roman"/>
              </w:rPr>
              <w:t>Срок реализации 4 года</w:t>
            </w:r>
          </w:p>
        </w:tc>
        <w:tc>
          <w:tcPr>
            <w:tcW w:w="1984" w:type="dxa"/>
          </w:tcPr>
          <w:p w:rsidR="00017E79" w:rsidRPr="00701CBD" w:rsidRDefault="00017E79" w:rsidP="004B73BA">
            <w:pPr>
              <w:rPr>
                <w:rFonts w:ascii="Times New Roman" w:hAnsi="Times New Roman" w:cs="Times New Roman"/>
              </w:rPr>
            </w:pPr>
            <w:r w:rsidRPr="00701CBD">
              <w:rPr>
                <w:rFonts w:ascii="Times New Roman" w:hAnsi="Times New Roman" w:cs="Times New Roman"/>
              </w:rPr>
              <w:t>Внебюджетные источники</w:t>
            </w:r>
          </w:p>
        </w:tc>
        <w:tc>
          <w:tcPr>
            <w:tcW w:w="1418" w:type="dxa"/>
          </w:tcPr>
          <w:p w:rsidR="00017E79" w:rsidRPr="00701CBD" w:rsidRDefault="00017E79" w:rsidP="00AE1607">
            <w:pPr>
              <w:rPr>
                <w:rFonts w:ascii="Times New Roman" w:hAnsi="Times New Roman" w:cs="Times New Roman"/>
              </w:rPr>
            </w:pPr>
            <w:r w:rsidRPr="00701CBD">
              <w:rPr>
                <w:rFonts w:ascii="Times New Roman" w:hAnsi="Times New Roman" w:cs="Times New Roman"/>
              </w:rPr>
              <w:t>150,535 в ценах 2010г.</w:t>
            </w:r>
          </w:p>
        </w:tc>
        <w:tc>
          <w:tcPr>
            <w:tcW w:w="1701" w:type="dxa"/>
          </w:tcPr>
          <w:p w:rsidR="00017E79" w:rsidRPr="00701CBD" w:rsidRDefault="00017E79" w:rsidP="004B73BA">
            <w:pPr>
              <w:rPr>
                <w:rFonts w:ascii="Times New Roman" w:hAnsi="Times New Roman" w:cs="Times New Roman"/>
              </w:rPr>
            </w:pPr>
            <w:r w:rsidRPr="00701CBD">
              <w:rPr>
                <w:rFonts w:ascii="Times New Roman" w:hAnsi="Times New Roman" w:cs="Times New Roman"/>
              </w:rPr>
              <w:t>Инвестиционное предложение</w:t>
            </w:r>
          </w:p>
        </w:tc>
      </w:tr>
      <w:tr w:rsidR="00017E79" w:rsidTr="00C45999">
        <w:tc>
          <w:tcPr>
            <w:tcW w:w="531" w:type="dxa"/>
          </w:tcPr>
          <w:p w:rsidR="00017E79" w:rsidRPr="00701CBD" w:rsidRDefault="00017E79" w:rsidP="00264B5A">
            <w:pPr>
              <w:jc w:val="right"/>
              <w:rPr>
                <w:rFonts w:ascii="Times New Roman" w:hAnsi="Times New Roman" w:cs="Times New Roman"/>
              </w:rPr>
            </w:pPr>
            <w:r w:rsidRPr="00701CBD">
              <w:rPr>
                <w:rFonts w:ascii="Times New Roman" w:hAnsi="Times New Roman" w:cs="Times New Roman"/>
              </w:rPr>
              <w:t>12</w:t>
            </w:r>
          </w:p>
        </w:tc>
        <w:tc>
          <w:tcPr>
            <w:tcW w:w="2008" w:type="dxa"/>
          </w:tcPr>
          <w:p w:rsidR="00017E79" w:rsidRPr="00701CBD" w:rsidRDefault="00017E79" w:rsidP="004B73BA">
            <w:pPr>
              <w:rPr>
                <w:rFonts w:ascii="Times New Roman" w:hAnsi="Times New Roman" w:cs="Times New Roman"/>
              </w:rPr>
            </w:pPr>
            <w:r w:rsidRPr="00701CBD">
              <w:rPr>
                <w:rFonts w:ascii="Times New Roman" w:hAnsi="Times New Roman" w:cs="Times New Roman"/>
              </w:rPr>
              <w:t>Детская юношеская спортивная школа на базе спортивного комплекса в  п. Суходол Сергиевского  района Самарской области (III пусковой комплекс)</w:t>
            </w:r>
          </w:p>
        </w:tc>
        <w:tc>
          <w:tcPr>
            <w:tcW w:w="1591" w:type="dxa"/>
          </w:tcPr>
          <w:p w:rsidR="00017E79" w:rsidRPr="00701CBD" w:rsidRDefault="00017E79" w:rsidP="009058EA">
            <w:pPr>
              <w:rPr>
                <w:rFonts w:ascii="Times New Roman" w:hAnsi="Times New Roman" w:cs="Times New Roman"/>
              </w:rPr>
            </w:pPr>
            <w:r w:rsidRPr="00701CBD">
              <w:rPr>
                <w:rFonts w:ascii="Times New Roman" w:hAnsi="Times New Roman" w:cs="Times New Roman"/>
              </w:rPr>
              <w:t>п. Суходол</w:t>
            </w:r>
          </w:p>
        </w:tc>
        <w:tc>
          <w:tcPr>
            <w:tcW w:w="1813" w:type="dxa"/>
          </w:tcPr>
          <w:p w:rsidR="00017E79" w:rsidRPr="00701CBD" w:rsidRDefault="00017E79" w:rsidP="004B73BA">
            <w:pPr>
              <w:rPr>
                <w:rFonts w:ascii="Times New Roman" w:hAnsi="Times New Roman" w:cs="Times New Roman"/>
              </w:rPr>
            </w:pPr>
            <w:r w:rsidRPr="00701CBD">
              <w:rPr>
                <w:rFonts w:ascii="Times New Roman" w:hAnsi="Times New Roman" w:cs="Times New Roman"/>
              </w:rPr>
              <w:t>Спортивный объект</w:t>
            </w:r>
          </w:p>
        </w:tc>
        <w:tc>
          <w:tcPr>
            <w:tcW w:w="3237" w:type="dxa"/>
          </w:tcPr>
          <w:p w:rsidR="00017E79" w:rsidRPr="00701CBD" w:rsidRDefault="00017E79" w:rsidP="00C54DAD">
            <w:pPr>
              <w:rPr>
                <w:rFonts w:ascii="Times New Roman" w:hAnsi="Times New Roman" w:cs="Times New Roman"/>
              </w:rPr>
            </w:pPr>
            <w:r w:rsidRPr="00701CBD">
              <w:rPr>
                <w:rFonts w:ascii="Times New Roman" w:hAnsi="Times New Roman" w:cs="Times New Roman"/>
              </w:rPr>
              <w:t xml:space="preserve">Строительство </w:t>
            </w:r>
            <w:proofErr w:type="spellStart"/>
            <w:r w:rsidRPr="00701CBD">
              <w:rPr>
                <w:rFonts w:ascii="Times New Roman" w:hAnsi="Times New Roman" w:cs="Times New Roman"/>
              </w:rPr>
              <w:t>гостинично</w:t>
            </w:r>
            <w:proofErr w:type="spellEnd"/>
            <w:r w:rsidRPr="00701CBD">
              <w:rPr>
                <w:rFonts w:ascii="Times New Roman" w:hAnsi="Times New Roman" w:cs="Times New Roman"/>
              </w:rPr>
              <w:t xml:space="preserve">-административного блока  с общежитием на 80 мест, закрытого тренировочного комплекса,  футбольного тренировочное поля  90х60м,              </w:t>
            </w:r>
            <w:proofErr w:type="spellStart"/>
            <w:proofErr w:type="gramStart"/>
            <w:r w:rsidRPr="00701CBD">
              <w:rPr>
                <w:rFonts w:ascii="Times New Roman" w:hAnsi="Times New Roman" w:cs="Times New Roman"/>
              </w:rPr>
              <w:t>хозблок</w:t>
            </w:r>
            <w:proofErr w:type="spellEnd"/>
            <w:proofErr w:type="gramEnd"/>
            <w:r w:rsidRPr="00701CBD">
              <w:rPr>
                <w:rFonts w:ascii="Times New Roman" w:hAnsi="Times New Roman" w:cs="Times New Roman"/>
              </w:rPr>
              <w:t xml:space="preserve"> а с  гаражом на 4 автомашины,  овощехранилища на 25тонн,  автостоянки открытого типа, автономной котельной,       - площадки для отдыха</w:t>
            </w:r>
          </w:p>
        </w:tc>
        <w:tc>
          <w:tcPr>
            <w:tcW w:w="1418" w:type="dxa"/>
          </w:tcPr>
          <w:p w:rsidR="00017E79" w:rsidRPr="00701CBD" w:rsidRDefault="00017E79" w:rsidP="00376F1A">
            <w:pPr>
              <w:rPr>
                <w:rFonts w:ascii="Times New Roman" w:hAnsi="Times New Roman" w:cs="Times New Roman"/>
              </w:rPr>
            </w:pPr>
            <w:r w:rsidRPr="00701CBD">
              <w:rPr>
                <w:rFonts w:ascii="Times New Roman" w:hAnsi="Times New Roman" w:cs="Times New Roman"/>
              </w:rPr>
              <w:t>Срок реализации по соглашению сторон</w:t>
            </w:r>
          </w:p>
        </w:tc>
        <w:tc>
          <w:tcPr>
            <w:tcW w:w="1984" w:type="dxa"/>
          </w:tcPr>
          <w:p w:rsidR="00017E79" w:rsidRPr="00701CBD" w:rsidRDefault="00017E79" w:rsidP="004B73BA">
            <w:pPr>
              <w:rPr>
                <w:rFonts w:ascii="Times New Roman" w:hAnsi="Times New Roman" w:cs="Times New Roman"/>
              </w:rPr>
            </w:pPr>
            <w:r w:rsidRPr="00701CBD">
              <w:rPr>
                <w:rFonts w:ascii="Times New Roman" w:hAnsi="Times New Roman" w:cs="Times New Roman"/>
              </w:rPr>
              <w:t>Внебюджетные источники</w:t>
            </w:r>
          </w:p>
        </w:tc>
        <w:tc>
          <w:tcPr>
            <w:tcW w:w="1418" w:type="dxa"/>
          </w:tcPr>
          <w:p w:rsidR="00017E79" w:rsidRPr="00701CBD" w:rsidRDefault="00017E79" w:rsidP="00AE1607">
            <w:pPr>
              <w:rPr>
                <w:rFonts w:ascii="Times New Roman" w:hAnsi="Times New Roman" w:cs="Times New Roman"/>
              </w:rPr>
            </w:pPr>
            <w:r w:rsidRPr="00701CBD">
              <w:rPr>
                <w:rFonts w:ascii="Times New Roman" w:hAnsi="Times New Roman" w:cs="Times New Roman"/>
              </w:rPr>
              <w:t>3,458</w:t>
            </w:r>
          </w:p>
        </w:tc>
        <w:tc>
          <w:tcPr>
            <w:tcW w:w="1701" w:type="dxa"/>
          </w:tcPr>
          <w:p w:rsidR="00017E79" w:rsidRPr="00AE1607" w:rsidRDefault="00017E79" w:rsidP="004B73BA">
            <w:pPr>
              <w:rPr>
                <w:rFonts w:ascii="Times New Roman" w:hAnsi="Times New Roman" w:cs="Times New Roman"/>
              </w:rPr>
            </w:pPr>
            <w:r w:rsidRPr="00701CBD">
              <w:rPr>
                <w:rFonts w:ascii="Times New Roman" w:hAnsi="Times New Roman" w:cs="Times New Roman"/>
              </w:rPr>
              <w:t>Инвестиционное предложение</w:t>
            </w:r>
          </w:p>
        </w:tc>
      </w:tr>
    </w:tbl>
    <w:p w:rsidR="00F137E3" w:rsidRDefault="00F137E3" w:rsidP="005F74B3"/>
    <w:p w:rsidR="00C45999" w:rsidRDefault="00F137E3" w:rsidP="000766E2">
      <w:pPr>
        <w:spacing w:after="0"/>
        <w:rPr>
          <w:rFonts w:ascii="Times New Roman" w:hAnsi="Times New Roman" w:cs="Times New Roman"/>
          <w:sz w:val="24"/>
          <w:szCs w:val="24"/>
        </w:rPr>
      </w:pPr>
      <w:r w:rsidRPr="00F137E3">
        <w:rPr>
          <w:rFonts w:ascii="Times New Roman" w:hAnsi="Times New Roman" w:cs="Times New Roman"/>
          <w:sz w:val="24"/>
          <w:szCs w:val="24"/>
        </w:rPr>
        <w:t xml:space="preserve">Начальник </w:t>
      </w:r>
      <w:r w:rsidR="00C45999">
        <w:rPr>
          <w:rFonts w:ascii="Times New Roman" w:hAnsi="Times New Roman" w:cs="Times New Roman"/>
          <w:sz w:val="24"/>
          <w:szCs w:val="24"/>
        </w:rPr>
        <w:t>отдела торговли и экономического развития</w:t>
      </w:r>
    </w:p>
    <w:p w:rsidR="00F137E3" w:rsidRPr="00F137E3" w:rsidRDefault="00C45999" w:rsidP="00C45999">
      <w:pPr>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района Сергиевский </w:t>
      </w:r>
      <w:r w:rsidR="00F137E3" w:rsidRPr="00F137E3">
        <w:rPr>
          <w:rFonts w:ascii="Times New Roman" w:hAnsi="Times New Roman" w:cs="Times New Roman"/>
          <w:sz w:val="24"/>
          <w:szCs w:val="24"/>
        </w:rPr>
        <w:t xml:space="preserve">                                                                                            О.</w:t>
      </w:r>
      <w:r>
        <w:rPr>
          <w:rFonts w:ascii="Times New Roman" w:hAnsi="Times New Roman" w:cs="Times New Roman"/>
          <w:sz w:val="24"/>
          <w:szCs w:val="24"/>
        </w:rPr>
        <w:t>В. Макарова</w:t>
      </w:r>
    </w:p>
    <w:sectPr w:rsidR="00F137E3" w:rsidRPr="00F137E3" w:rsidSect="005F74B3">
      <w:pgSz w:w="16838" w:h="11906" w:orient="landscape"/>
      <w:pgMar w:top="1276" w:right="1245"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14" w:rsidRDefault="00B14414" w:rsidP="005F74B3">
      <w:pPr>
        <w:spacing w:after="0" w:line="240" w:lineRule="auto"/>
      </w:pPr>
      <w:r>
        <w:separator/>
      </w:r>
    </w:p>
  </w:endnote>
  <w:endnote w:type="continuationSeparator" w:id="0">
    <w:p w:rsidR="00B14414" w:rsidRDefault="00B14414" w:rsidP="005F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14" w:rsidRDefault="00B14414" w:rsidP="005F74B3">
      <w:pPr>
        <w:spacing w:after="0" w:line="240" w:lineRule="auto"/>
      </w:pPr>
      <w:r>
        <w:separator/>
      </w:r>
    </w:p>
  </w:footnote>
  <w:footnote w:type="continuationSeparator" w:id="0">
    <w:p w:rsidR="00B14414" w:rsidRDefault="00B14414" w:rsidP="005F74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74B3"/>
    <w:rsid w:val="00017E79"/>
    <w:rsid w:val="000766E2"/>
    <w:rsid w:val="000940D2"/>
    <w:rsid w:val="000C14BC"/>
    <w:rsid w:val="000E3F0B"/>
    <w:rsid w:val="000E56C4"/>
    <w:rsid w:val="000F0323"/>
    <w:rsid w:val="00113849"/>
    <w:rsid w:val="0017725A"/>
    <w:rsid w:val="00181EA9"/>
    <w:rsid w:val="001C0AB4"/>
    <w:rsid w:val="001D1009"/>
    <w:rsid w:val="001E2199"/>
    <w:rsid w:val="00206276"/>
    <w:rsid w:val="00264B5A"/>
    <w:rsid w:val="002A2CFE"/>
    <w:rsid w:val="002A5AFF"/>
    <w:rsid w:val="002E2620"/>
    <w:rsid w:val="0033410A"/>
    <w:rsid w:val="00350920"/>
    <w:rsid w:val="00376F1A"/>
    <w:rsid w:val="003D106B"/>
    <w:rsid w:val="0041429B"/>
    <w:rsid w:val="004563EF"/>
    <w:rsid w:val="004F77E2"/>
    <w:rsid w:val="00556E58"/>
    <w:rsid w:val="00561DD0"/>
    <w:rsid w:val="00573F1A"/>
    <w:rsid w:val="005740C9"/>
    <w:rsid w:val="005B4153"/>
    <w:rsid w:val="005F74B3"/>
    <w:rsid w:val="0062544E"/>
    <w:rsid w:val="00626F5D"/>
    <w:rsid w:val="00693CD4"/>
    <w:rsid w:val="006B5FE6"/>
    <w:rsid w:val="006C675B"/>
    <w:rsid w:val="006F3817"/>
    <w:rsid w:val="00701CBD"/>
    <w:rsid w:val="00730126"/>
    <w:rsid w:val="00737371"/>
    <w:rsid w:val="00737F9F"/>
    <w:rsid w:val="00746B1A"/>
    <w:rsid w:val="00811891"/>
    <w:rsid w:val="00833D7E"/>
    <w:rsid w:val="00853FC3"/>
    <w:rsid w:val="00862322"/>
    <w:rsid w:val="008D6B9F"/>
    <w:rsid w:val="009058EA"/>
    <w:rsid w:val="009A62D7"/>
    <w:rsid w:val="009B231F"/>
    <w:rsid w:val="009E05A0"/>
    <w:rsid w:val="00A06459"/>
    <w:rsid w:val="00A07211"/>
    <w:rsid w:val="00A26854"/>
    <w:rsid w:val="00A46B07"/>
    <w:rsid w:val="00AB76FA"/>
    <w:rsid w:val="00AB7DE0"/>
    <w:rsid w:val="00AD1F0B"/>
    <w:rsid w:val="00AE1607"/>
    <w:rsid w:val="00B07621"/>
    <w:rsid w:val="00B14414"/>
    <w:rsid w:val="00C00B72"/>
    <w:rsid w:val="00C45999"/>
    <w:rsid w:val="00C54DAD"/>
    <w:rsid w:val="00CD7733"/>
    <w:rsid w:val="00CE22AA"/>
    <w:rsid w:val="00CE76D4"/>
    <w:rsid w:val="00DA4CC0"/>
    <w:rsid w:val="00DE08E0"/>
    <w:rsid w:val="00DE632F"/>
    <w:rsid w:val="00E01138"/>
    <w:rsid w:val="00E048AF"/>
    <w:rsid w:val="00E051DD"/>
    <w:rsid w:val="00E323E0"/>
    <w:rsid w:val="00E33A04"/>
    <w:rsid w:val="00E36519"/>
    <w:rsid w:val="00E5263A"/>
    <w:rsid w:val="00E65F90"/>
    <w:rsid w:val="00EA1524"/>
    <w:rsid w:val="00F0034E"/>
    <w:rsid w:val="00F07254"/>
    <w:rsid w:val="00F137E3"/>
    <w:rsid w:val="00F1531B"/>
    <w:rsid w:val="00F173A3"/>
    <w:rsid w:val="00F366B9"/>
    <w:rsid w:val="00F91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3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74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181475">
      <w:bodyDiv w:val="1"/>
      <w:marLeft w:val="0"/>
      <w:marRight w:val="0"/>
      <w:marTop w:val="0"/>
      <w:marBottom w:val="0"/>
      <w:divBdr>
        <w:top w:val="none" w:sz="0" w:space="0" w:color="auto"/>
        <w:left w:val="none" w:sz="0" w:space="0" w:color="auto"/>
        <w:bottom w:val="none" w:sz="0" w:space="0" w:color="auto"/>
        <w:right w:val="none" w:sz="0" w:space="0" w:color="auto"/>
      </w:divBdr>
      <w:divsChild>
        <w:div w:id="1916864698">
          <w:marLeft w:val="0"/>
          <w:marRight w:val="0"/>
          <w:marTop w:val="0"/>
          <w:marBottom w:val="0"/>
          <w:divBdr>
            <w:top w:val="none" w:sz="0" w:space="0" w:color="auto"/>
            <w:left w:val="none" w:sz="0" w:space="0" w:color="auto"/>
            <w:bottom w:val="none" w:sz="0" w:space="0" w:color="auto"/>
            <w:right w:val="none" w:sz="0" w:space="0" w:color="auto"/>
          </w:divBdr>
          <w:divsChild>
            <w:div w:id="16448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E213C-AD57-4BA1-8CB2-F94DDF84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889</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52</cp:revision>
  <cp:lastPrinted>2014-09-12T06:16:00Z</cp:lastPrinted>
  <dcterms:created xsi:type="dcterms:W3CDTF">2014-07-07T10:12:00Z</dcterms:created>
  <dcterms:modified xsi:type="dcterms:W3CDTF">2016-07-28T08:01:00Z</dcterms:modified>
</cp:coreProperties>
</file>